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4667AE" w:rsidRPr="00C62598" w14:paraId="068B3840" w14:textId="77777777" w:rsidTr="00817AED">
        <w:trPr>
          <w:trHeight w:val="369"/>
        </w:trPr>
        <w:tc>
          <w:tcPr>
            <w:tcW w:w="6521" w:type="dxa"/>
          </w:tcPr>
          <w:p w14:paraId="6EC8C4DE" w14:textId="77777777" w:rsidR="004667AE" w:rsidRPr="00C62598" w:rsidRDefault="004667AE" w:rsidP="00221AE7">
            <w:pPr>
              <w:pStyle w:val="Style1"/>
              <w:widowControl/>
              <w:spacing w:before="43" w:line="36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5C19A3AE" w14:textId="77777777" w:rsidR="001462F4" w:rsidRDefault="001462F4" w:rsidP="001462F4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5EA937E8" w14:textId="77777777" w:rsidR="001462F4" w:rsidRDefault="001462F4" w:rsidP="001462F4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40B54E57" w14:textId="1CD29620" w:rsidR="004667AE" w:rsidRPr="00C62598" w:rsidRDefault="001462F4" w:rsidP="001462F4">
            <w:pPr>
              <w:pStyle w:val="Style1"/>
              <w:widowControl/>
              <w:spacing w:before="43" w:line="36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25F99E28" w14:textId="77777777" w:rsidR="004667AE" w:rsidRPr="00C62598" w:rsidRDefault="004667AE" w:rsidP="00221AE7">
      <w:pPr>
        <w:pStyle w:val="Style1"/>
        <w:widowControl/>
        <w:spacing w:before="43" w:line="360" w:lineRule="auto"/>
        <w:ind w:left="1219"/>
        <w:rPr>
          <w:rStyle w:val="FontStyle20"/>
          <w:sz w:val="24"/>
          <w:szCs w:val="24"/>
        </w:rPr>
      </w:pPr>
    </w:p>
    <w:p w14:paraId="74353321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37F76795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294D9CDE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2187AD0B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6D0641E8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241B42FD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44E5B85B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3BDE49BC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59BF807F" w14:textId="77777777" w:rsidR="004667AE" w:rsidRPr="00C62598" w:rsidRDefault="004667AE" w:rsidP="00221AE7">
      <w:pPr>
        <w:pStyle w:val="Style2"/>
        <w:widowControl/>
        <w:spacing w:line="360" w:lineRule="auto"/>
        <w:ind w:right="1886"/>
      </w:pPr>
    </w:p>
    <w:p w14:paraId="22B161C1" w14:textId="77777777" w:rsidR="004667AE" w:rsidRPr="00C62598" w:rsidRDefault="004667AE" w:rsidP="00221AE7">
      <w:pPr>
        <w:pStyle w:val="Style2"/>
        <w:widowControl/>
        <w:spacing w:line="360" w:lineRule="auto"/>
        <w:ind w:right="1183"/>
        <w:rPr>
          <w:b/>
        </w:rPr>
      </w:pPr>
    </w:p>
    <w:p w14:paraId="09FFE5E2" w14:textId="77777777" w:rsidR="004667AE" w:rsidRPr="00C62598" w:rsidRDefault="004667AE" w:rsidP="00221AE7">
      <w:pPr>
        <w:pStyle w:val="Style2"/>
        <w:widowControl/>
        <w:tabs>
          <w:tab w:val="left" w:pos="1134"/>
        </w:tabs>
        <w:spacing w:before="10" w:line="36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C62598">
        <w:rPr>
          <w:rStyle w:val="FontStyle21"/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922CE7E" w14:textId="77777777" w:rsidR="004667AE" w:rsidRPr="00C62598" w:rsidRDefault="004667AE" w:rsidP="00221AE7">
      <w:pPr>
        <w:pStyle w:val="Style2"/>
        <w:widowControl/>
        <w:tabs>
          <w:tab w:val="left" w:pos="1134"/>
        </w:tabs>
        <w:spacing w:before="10" w:line="36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C62598">
        <w:rPr>
          <w:rStyle w:val="FontStyle21"/>
          <w:rFonts w:ascii="Times New Roman" w:hAnsi="Times New Roman" w:cs="Times New Roman"/>
          <w:b/>
          <w:sz w:val="24"/>
          <w:szCs w:val="24"/>
        </w:rPr>
        <w:t>по учебному предмету «ИСТОРИЯ»</w:t>
      </w:r>
    </w:p>
    <w:p w14:paraId="075884E1" w14:textId="77777777" w:rsidR="004667AE" w:rsidRPr="00C62598" w:rsidRDefault="004667AE" w:rsidP="00221AE7">
      <w:pPr>
        <w:pStyle w:val="Style2"/>
        <w:widowControl/>
        <w:tabs>
          <w:tab w:val="left" w:pos="1134"/>
        </w:tabs>
        <w:spacing w:before="10" w:line="36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C62598">
        <w:rPr>
          <w:rStyle w:val="FontStyle21"/>
          <w:rFonts w:ascii="Times New Roman" w:hAnsi="Times New Roman" w:cs="Times New Roman"/>
          <w:b/>
          <w:sz w:val="24"/>
          <w:szCs w:val="24"/>
        </w:rPr>
        <w:t>10 – 11 классы</w:t>
      </w:r>
    </w:p>
    <w:p w14:paraId="69EE5BB1" w14:textId="10652EF6" w:rsidR="004667AE" w:rsidRDefault="004667AE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14C74EF0" w14:textId="3D2C102D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5E7550A8" w14:textId="55A433B7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1760E8E5" w14:textId="7BD364DE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77D18405" w14:textId="3BC298E5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33706461" w14:textId="79C7B93F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7E1AA82F" w14:textId="5FB30E7B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733F64D0" w14:textId="620B817D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6E73710C" w14:textId="5DC4D4FD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632BE305" w14:textId="25B13359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1A0BB2D4" w14:textId="4DD82C28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7922DCC2" w14:textId="497C03B3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35A6C25E" w14:textId="597B6FE8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6F80F65D" w14:textId="41783AE2" w:rsidR="001462F4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74F785D5" w14:textId="77777777" w:rsidR="001462F4" w:rsidRPr="00C62598" w:rsidRDefault="001462F4" w:rsidP="00221AE7">
      <w:pPr>
        <w:pStyle w:val="Style3"/>
        <w:widowControl/>
        <w:tabs>
          <w:tab w:val="left" w:pos="1134"/>
        </w:tabs>
        <w:spacing w:line="360" w:lineRule="auto"/>
        <w:ind w:left="1134" w:right="-43"/>
        <w:jc w:val="center"/>
        <w:rPr>
          <w:b/>
        </w:rPr>
      </w:pPr>
    </w:p>
    <w:p w14:paraId="5C647932" w14:textId="66EF9648" w:rsidR="001462F4" w:rsidRPr="001462F4" w:rsidRDefault="001462F4" w:rsidP="001462F4">
      <w:pPr>
        <w:widowControl/>
        <w:autoSpaceDE/>
        <w:autoSpaceDN/>
        <w:adjustRightInd/>
        <w:spacing w:after="200" w:line="276" w:lineRule="auto"/>
        <w:jc w:val="center"/>
        <w:rPr>
          <w:bCs/>
        </w:rPr>
      </w:pPr>
      <w:r w:rsidRPr="001462F4">
        <w:rPr>
          <w:bCs/>
        </w:rPr>
        <w:t>г. Южно-Сахалинск, 2020</w:t>
      </w:r>
    </w:p>
    <w:p w14:paraId="57C46778" w14:textId="77777777" w:rsidR="004667AE" w:rsidRPr="00C62598" w:rsidRDefault="004667AE" w:rsidP="00221AE7">
      <w:pPr>
        <w:pStyle w:val="Style5"/>
        <w:widowControl/>
        <w:spacing w:before="53" w:line="360" w:lineRule="auto"/>
        <w:rPr>
          <w:rStyle w:val="FontStyle29"/>
          <w:sz w:val="24"/>
          <w:szCs w:val="24"/>
        </w:rPr>
      </w:pPr>
      <w:r w:rsidRPr="00C62598">
        <w:rPr>
          <w:rStyle w:val="FontStyle29"/>
          <w:sz w:val="24"/>
          <w:szCs w:val="24"/>
        </w:rPr>
        <w:lastRenderedPageBreak/>
        <w:t>Рабочая программа по учебному предмету «</w:t>
      </w:r>
      <w:r w:rsidR="00221AE7" w:rsidRPr="00C62598">
        <w:rPr>
          <w:rStyle w:val="FontStyle29"/>
          <w:sz w:val="24"/>
          <w:szCs w:val="24"/>
        </w:rPr>
        <w:t>История</w:t>
      </w:r>
      <w:r w:rsidRPr="00C62598">
        <w:rPr>
          <w:rStyle w:val="FontStyle29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среднего общего образования к результатам освоения средней образовательной программы среднего общего образования (Приказ МОиН РФ № 24480 от 07.06.2012, с изменениями и дополнениями от 29.12.2014 г.</w:t>
      </w:r>
      <w:r w:rsidRPr="00C62598">
        <w:rPr>
          <w:rStyle w:val="FontStyle29"/>
          <w:sz w:val="24"/>
          <w:szCs w:val="24"/>
          <w:lang w:val="en-US"/>
        </w:rPr>
        <w:t>N</w:t>
      </w:r>
      <w:r w:rsidRPr="00C62598">
        <w:rPr>
          <w:rStyle w:val="FontStyle29"/>
          <w:sz w:val="24"/>
          <w:szCs w:val="24"/>
        </w:rPr>
        <w:t xml:space="preserve"> 1645, с изменениями на 29 июня 2017г.)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24C25BA2" w14:textId="77777777" w:rsidR="00243FD0" w:rsidRPr="00C62598" w:rsidRDefault="00243FD0" w:rsidP="00221AE7">
      <w:pPr>
        <w:pStyle w:val="2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598">
        <w:rPr>
          <w:rFonts w:ascii="Times New Roman" w:eastAsia="Times New Roman" w:hAnsi="Times New Roman" w:cs="Times New Roman"/>
          <w:sz w:val="24"/>
          <w:szCs w:val="24"/>
          <w:lang w:val="ru-RU"/>
        </w:rPr>
        <w:t>Н.М.Арсентьев, Данилов А.А и др. под ред.А.В.Торкунова. История России. 10 класс. Учеб.для общеобразоват.организаций. В 3 ч./  М., «Просвещение», 2017 г.</w:t>
      </w:r>
    </w:p>
    <w:p w14:paraId="4F42250D" w14:textId="77777777" w:rsidR="00243FD0" w:rsidRPr="00C62598" w:rsidRDefault="00243FD0" w:rsidP="00221AE7">
      <w:pPr>
        <w:pStyle w:val="2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598">
        <w:rPr>
          <w:rFonts w:ascii="Times New Roman" w:eastAsia="Times New Roman" w:hAnsi="Times New Roman" w:cs="Times New Roman"/>
          <w:sz w:val="24"/>
          <w:szCs w:val="24"/>
          <w:lang w:val="ru-RU"/>
        </w:rPr>
        <w:t>Л.С.БелоусовИстория. Новейшее время, ХХ – начало ХХ</w:t>
      </w:r>
      <w:r w:rsidRPr="00C62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25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9 класс: Учеб.для общеобразоват.организаций, М., «Просвещение», 2018 г.</w:t>
      </w:r>
    </w:p>
    <w:p w14:paraId="37943D56" w14:textId="77777777" w:rsidR="009A27AD" w:rsidRPr="00C62598" w:rsidRDefault="009A27AD" w:rsidP="00221AE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598">
        <w:rPr>
          <w:rFonts w:ascii="Times New Roman" w:eastAsia="Times New Roman" w:hAnsi="Times New Roman" w:cs="Times New Roman"/>
          <w:color w:val="000000"/>
          <w:sz w:val="24"/>
          <w:szCs w:val="24"/>
        </w:rPr>
        <w:t>Ч. 1 Журавлёва О.Н., Пашкова Т.И.; под общ. ред. Тишкова В.А. Ч.2 Рудник С.Н., Журавлёва О.Н., Кузин Д.В.; под общ. ред. Тишкова В.А История России (базовый, углублённый уровни) (в 2 частях)</w:t>
      </w:r>
      <w:r w:rsidRPr="00C62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5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Издательский центр "ВЕНТАНА-ГРАФ"</w:t>
      </w:r>
    </w:p>
    <w:p w14:paraId="4D01EF5F" w14:textId="77777777" w:rsidR="004667AE" w:rsidRPr="00C62598" w:rsidRDefault="00243FD0" w:rsidP="00221AE7">
      <w:pPr>
        <w:pStyle w:val="Style10"/>
        <w:widowControl/>
        <w:tabs>
          <w:tab w:val="left" w:pos="0"/>
        </w:tabs>
        <w:spacing w:line="360" w:lineRule="auto"/>
        <w:ind w:left="706"/>
        <w:rPr>
          <w:rStyle w:val="FontStyle29"/>
          <w:sz w:val="24"/>
          <w:szCs w:val="24"/>
        </w:rPr>
      </w:pPr>
      <w:r w:rsidRPr="00C62598">
        <w:t xml:space="preserve"> </w:t>
      </w:r>
      <w:r w:rsidR="004667AE" w:rsidRPr="00C62598">
        <w:rPr>
          <w:rStyle w:val="FontStyle29"/>
          <w:sz w:val="24"/>
          <w:szCs w:val="24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5E48F543" w14:textId="77777777" w:rsidR="00221AE7" w:rsidRPr="00C62598" w:rsidRDefault="00221AE7" w:rsidP="00221AE7">
      <w:pPr>
        <w:spacing w:line="360" w:lineRule="auto"/>
        <w:rPr>
          <w:b/>
        </w:rPr>
      </w:pPr>
    </w:p>
    <w:p w14:paraId="2FF5FECE" w14:textId="77777777" w:rsidR="00221AE7" w:rsidRPr="00CE5187" w:rsidRDefault="00221AE7" w:rsidP="00CE5187">
      <w:pPr>
        <w:spacing w:line="360" w:lineRule="auto"/>
        <w:jc w:val="both"/>
        <w:rPr>
          <w:b/>
        </w:rPr>
      </w:pPr>
    </w:p>
    <w:p w14:paraId="0B3CFB28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 xml:space="preserve">Общая характеристика примерной программы по истории </w:t>
      </w:r>
    </w:p>
    <w:p w14:paraId="3D7BEA99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 w:rsidRPr="00CE5187">
        <w:t>ФГОС СОО</w:t>
      </w:r>
      <w:r w:rsidRPr="00CE5187">
        <w:rPr>
          <w:bCs/>
        </w:rPr>
        <w:t xml:space="preserve">, </w:t>
      </w:r>
      <w:r w:rsidRPr="00CE5187">
        <w:rPr>
          <w:b/>
          <w:bCs/>
        </w:rPr>
        <w:t>главной целью</w:t>
      </w:r>
      <w:r w:rsidRPr="00CE5187">
        <w:rPr>
          <w:bCs/>
        </w:rPr>
        <w:t xml:space="preserve"> школьного исторического образования</w:t>
      </w:r>
      <w:r w:rsidRPr="00CE5187"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55E3CAD8" w14:textId="77777777" w:rsidR="00221AE7" w:rsidRPr="00CE5187" w:rsidRDefault="00221AE7" w:rsidP="00CE5187">
      <w:pPr>
        <w:spacing w:line="360" w:lineRule="auto"/>
        <w:jc w:val="both"/>
      </w:pPr>
      <w:r w:rsidRPr="00CE5187"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14:paraId="1EE9A374" w14:textId="77777777" w:rsidR="00221AE7" w:rsidRPr="00CE5187" w:rsidRDefault="00221AE7" w:rsidP="00CE5187">
      <w:pPr>
        <w:spacing w:line="360" w:lineRule="auto"/>
        <w:jc w:val="both"/>
      </w:pPr>
      <w:r w:rsidRPr="00CE5187"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04304A99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2) овладение комплексом знаний об истории России и человечества в целом, </w:t>
      </w:r>
      <w:r w:rsidRPr="00CE5187">
        <w:lastRenderedPageBreak/>
        <w:t xml:space="preserve">представлениями об общем и особенном в мировом историческом процессе; </w:t>
      </w:r>
    </w:p>
    <w:p w14:paraId="4BAA7E90" w14:textId="77777777" w:rsidR="00221AE7" w:rsidRPr="00CE5187" w:rsidRDefault="00221AE7" w:rsidP="00CE5187">
      <w:pPr>
        <w:spacing w:line="360" w:lineRule="auto"/>
        <w:jc w:val="both"/>
      </w:pPr>
      <w:r w:rsidRPr="00CE5187"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14:paraId="66C62FE1" w14:textId="77777777" w:rsidR="00221AE7" w:rsidRPr="00CE5187" w:rsidRDefault="00221AE7" w:rsidP="00CE5187">
      <w:pPr>
        <w:spacing w:line="360" w:lineRule="auto"/>
        <w:jc w:val="both"/>
      </w:pPr>
      <w:r w:rsidRPr="00CE5187">
        <w:t>4) овладение навыками проектной деятельности и исторической реконструкции с привлечением различных источников;</w:t>
      </w:r>
    </w:p>
    <w:p w14:paraId="5C27B536" w14:textId="77777777" w:rsidR="00221AE7" w:rsidRPr="00CE5187" w:rsidRDefault="00221AE7" w:rsidP="00CE5187">
      <w:pPr>
        <w:spacing w:line="360" w:lineRule="auto"/>
        <w:jc w:val="both"/>
      </w:pPr>
      <w:r w:rsidRPr="00CE5187">
        <w:t>5) формирование умений вести диалог, обосновывать свою точку зрения в дискуссии по исторической тематике.</w:t>
      </w:r>
    </w:p>
    <w:p w14:paraId="7A5FB6B9" w14:textId="77777777" w:rsidR="00221AE7" w:rsidRPr="00CE5187" w:rsidRDefault="00221AE7" w:rsidP="00CE5187">
      <w:pPr>
        <w:spacing w:line="360" w:lineRule="auto"/>
        <w:jc w:val="both"/>
      </w:pPr>
      <w:r w:rsidRPr="00CE5187">
        <w:t>Задачами реализации примерной образовательной программы учебного предмета «История» (углубленный уровень) являются:</w:t>
      </w:r>
    </w:p>
    <w:p w14:paraId="44F1DCCE" w14:textId="77777777" w:rsidR="00221AE7" w:rsidRPr="00CE5187" w:rsidRDefault="00221AE7" w:rsidP="00CE5187">
      <w:pPr>
        <w:spacing w:line="360" w:lineRule="auto"/>
        <w:jc w:val="both"/>
      </w:pPr>
      <w:r w:rsidRPr="00CE5187">
        <w:t>1) формирование знаний о месте и роли исторической науки в системе научных дисциплин, представлений об историографии;</w:t>
      </w:r>
    </w:p>
    <w:p w14:paraId="0DB09F95" w14:textId="77777777" w:rsidR="00221AE7" w:rsidRPr="00CE5187" w:rsidRDefault="00221AE7" w:rsidP="00CE5187">
      <w:pPr>
        <w:spacing w:line="360" w:lineRule="auto"/>
        <w:jc w:val="both"/>
      </w:pPr>
      <w:r w:rsidRPr="00CE5187">
        <w:t>2) овладение системными историческими знаниями, понимание места и роли России в мировой истории;</w:t>
      </w:r>
    </w:p>
    <w:p w14:paraId="4BE6DB50" w14:textId="77777777" w:rsidR="00221AE7" w:rsidRPr="00CE5187" w:rsidRDefault="00221AE7" w:rsidP="00CE5187">
      <w:pPr>
        <w:spacing w:line="360" w:lineRule="auto"/>
        <w:jc w:val="both"/>
      </w:pPr>
      <w:r w:rsidRPr="00CE5187"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72787123" w14:textId="77777777" w:rsidR="00221AE7" w:rsidRPr="00CE5187" w:rsidRDefault="00221AE7" w:rsidP="00CE5187">
      <w:pPr>
        <w:spacing w:line="360" w:lineRule="auto"/>
        <w:jc w:val="both"/>
      </w:pPr>
      <w:r w:rsidRPr="00CE5187">
        <w:t>4) формирование умений оценивать различные исторические версии.</w:t>
      </w:r>
    </w:p>
    <w:p w14:paraId="11994D32" w14:textId="77777777" w:rsidR="00221AE7" w:rsidRPr="00CE5187" w:rsidRDefault="00221AE7" w:rsidP="00CE5187">
      <w:pPr>
        <w:spacing w:line="360" w:lineRule="auto"/>
        <w:jc w:val="both"/>
      </w:pPr>
    </w:p>
    <w:p w14:paraId="413325D8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14:paraId="623FAF86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идея преемственности исторических периодов, в т. ч. </w:t>
      </w:r>
      <w:r w:rsidRPr="00CE5187">
        <w:rPr>
          <w:iCs/>
          <w:sz w:val="24"/>
          <w:szCs w:val="24"/>
        </w:rPr>
        <w:t>непрерывности</w:t>
      </w:r>
      <w:r w:rsidRPr="00CE5187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403DA2A3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рассмотрение истории России как </w:t>
      </w:r>
      <w:r w:rsidRPr="00CE5187">
        <w:rPr>
          <w:iCs/>
          <w:sz w:val="24"/>
          <w:szCs w:val="24"/>
        </w:rPr>
        <w:t>неотъемлемой части мирового исторического процесса</w:t>
      </w:r>
      <w:r w:rsidRPr="00CE5187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14:paraId="179523D4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4F8C42F9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52F224D2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2E7B6861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познавательное значение российской, региональной и мировой истории;</w:t>
      </w:r>
    </w:p>
    <w:p w14:paraId="4F600DC8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14:paraId="32FD8281" w14:textId="77777777" w:rsidR="00221AE7" w:rsidRPr="00CE5187" w:rsidRDefault="00221AE7" w:rsidP="00CE5187">
      <w:pPr>
        <w:spacing w:line="360" w:lineRule="auto"/>
        <w:jc w:val="both"/>
      </w:pPr>
    </w:p>
    <w:p w14:paraId="42846854" w14:textId="77777777" w:rsidR="00221AE7" w:rsidRPr="00CE5187" w:rsidRDefault="00221AE7" w:rsidP="00CE5187">
      <w:pPr>
        <w:spacing w:line="360" w:lineRule="auto"/>
        <w:jc w:val="both"/>
      </w:pPr>
      <w:r w:rsidRPr="00CE5187"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14:paraId="6CA333B5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14:paraId="4C0394C0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406E561A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14:paraId="63EA00CE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232DC51D" w14:textId="77777777" w:rsidR="00221AE7" w:rsidRPr="00CE5187" w:rsidRDefault="00221AE7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2DEFC10E" w14:textId="77777777" w:rsidR="00221AE7" w:rsidRPr="00CE5187" w:rsidRDefault="00221AE7" w:rsidP="00CE5187">
      <w:pPr>
        <w:pStyle w:val="Style10"/>
        <w:widowControl/>
        <w:tabs>
          <w:tab w:val="left" w:pos="0"/>
        </w:tabs>
        <w:spacing w:line="360" w:lineRule="auto"/>
        <w:ind w:left="706"/>
        <w:rPr>
          <w:rStyle w:val="FontStyle29"/>
          <w:sz w:val="24"/>
          <w:szCs w:val="24"/>
        </w:rPr>
      </w:pPr>
    </w:p>
    <w:p w14:paraId="61CDEF8E" w14:textId="77777777" w:rsidR="004667AE" w:rsidRPr="00CE5187" w:rsidRDefault="004667AE" w:rsidP="00CE5187">
      <w:pPr>
        <w:pStyle w:val="Style9"/>
        <w:widowControl/>
        <w:numPr>
          <w:ilvl w:val="0"/>
          <w:numId w:val="2"/>
        </w:numPr>
        <w:spacing w:before="58" w:line="360" w:lineRule="auto"/>
        <w:jc w:val="both"/>
        <w:rPr>
          <w:rStyle w:val="FontStyle28"/>
          <w:sz w:val="24"/>
          <w:szCs w:val="24"/>
        </w:rPr>
      </w:pPr>
      <w:r w:rsidRPr="00CE5187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346C00A4" w14:textId="77777777" w:rsidR="004667AE" w:rsidRPr="00CE5187" w:rsidRDefault="004667AE" w:rsidP="00CE5187">
      <w:pPr>
        <w:spacing w:line="360" w:lineRule="auto"/>
        <w:ind w:firstLine="504"/>
        <w:jc w:val="both"/>
      </w:pPr>
      <w:r w:rsidRPr="00CE5187">
        <w:rPr>
          <w:b/>
        </w:rPr>
        <w:t>личностные</w:t>
      </w:r>
      <w:r w:rsidRPr="00CE5187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2E615631" w14:textId="77777777" w:rsidR="004667AE" w:rsidRPr="00CE5187" w:rsidRDefault="004667AE" w:rsidP="00CE5187">
      <w:pPr>
        <w:spacing w:line="360" w:lineRule="auto"/>
        <w:ind w:firstLine="504"/>
        <w:jc w:val="both"/>
      </w:pPr>
      <w:r w:rsidRPr="00CE5187">
        <w:rPr>
          <w:b/>
        </w:rPr>
        <w:t>метапредметные</w:t>
      </w:r>
      <w:r w:rsidRPr="00CE5187"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67345BA2" w14:textId="77777777" w:rsidR="004667AE" w:rsidRPr="00CE5187" w:rsidRDefault="004667AE" w:rsidP="00CE5187">
      <w:pPr>
        <w:spacing w:line="360" w:lineRule="auto"/>
        <w:ind w:firstLine="504"/>
        <w:jc w:val="both"/>
      </w:pPr>
      <w:r w:rsidRPr="00CE5187">
        <w:rPr>
          <w:b/>
        </w:rPr>
        <w:t>предметным</w:t>
      </w:r>
      <w:r w:rsidRPr="00CE5187"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</w:t>
      </w:r>
      <w:r w:rsidRPr="00CE5187">
        <w:lastRenderedPageBreak/>
        <w:t>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5EAC3AC7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rPr>
          <w:b/>
        </w:rPr>
        <w:t>1.1. Личностные результаты</w:t>
      </w:r>
      <w:r w:rsidRPr="00CE5187">
        <w:t xml:space="preserve"> освоения основной образовательной программы должны отражать:</w:t>
      </w:r>
    </w:p>
    <w:p w14:paraId="1057D7D6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4FFE3AB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7CDD011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3) готовность к служению Отечеству, его защите;</w:t>
      </w:r>
    </w:p>
    <w:p w14:paraId="6DB3F7D0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C36C606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C57978A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75D6E49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65CC89A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8) нравственное сознание и поведение на основе усвоения общечеловеческих ценностей;</w:t>
      </w:r>
    </w:p>
    <w:p w14:paraId="20888CDF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1910115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2E353B4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CE5187">
        <w:lastRenderedPageBreak/>
        <w:t>деятельностью, неприятие вредных привычек: курения, употребления алкоголя, наркотиков;</w:t>
      </w:r>
    </w:p>
    <w:p w14:paraId="060EE867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4F659E4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9E32238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9A4A67F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15) ответственное отношение к созданию семьи на основе осознанного принятия ценностей семейной жизни.</w:t>
      </w:r>
    </w:p>
    <w:p w14:paraId="5C941C31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390A7DA3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познавательный интерес к прошлому своей страны</w:t>
      </w:r>
    </w:p>
    <w:p w14:paraId="62829707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46E8C5F4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14:paraId="6AFEF662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523EF826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54C2AF08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следование этическим нормам и правилам ведения диалога;</w:t>
      </w:r>
    </w:p>
    <w:p w14:paraId="4BC1AEF5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формирование коммуникативной компетентности;</w:t>
      </w:r>
    </w:p>
    <w:p w14:paraId="6061B9CE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обсуждение и оценивание своих достижений, а также достижений других;</w:t>
      </w:r>
    </w:p>
    <w:p w14:paraId="2021F4A5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расширение опыта конструктивного взаимодействия в социальном общении;</w:t>
      </w:r>
    </w:p>
    <w:p w14:paraId="51B32B7E" w14:textId="77777777" w:rsidR="00243FD0" w:rsidRPr="00CE5187" w:rsidRDefault="00243FD0" w:rsidP="00CE5187">
      <w:pPr>
        <w:pStyle w:val="a5"/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63" w:hanging="2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  <w:r w:rsidRPr="00CE5187">
        <w:rPr>
          <w:rFonts w:ascii="Times New Roman" w:eastAsia="Courier New" w:hAnsi="Times New Roman" w:cs="Times New Roman"/>
          <w:i/>
          <w:noProof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61985A89" w14:textId="77777777" w:rsidR="00243FD0" w:rsidRPr="00CE5187" w:rsidRDefault="00243FD0" w:rsidP="00CE5187">
      <w:pPr>
        <w:spacing w:line="360" w:lineRule="auto"/>
        <w:ind w:firstLine="540"/>
        <w:jc w:val="both"/>
      </w:pPr>
    </w:p>
    <w:p w14:paraId="2CD62AD6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rPr>
          <w:b/>
        </w:rPr>
        <w:t>1.2. Метапредметные результаты</w:t>
      </w:r>
      <w:r w:rsidRPr="00CE5187">
        <w:t xml:space="preserve"> освоения основной образовательной программы </w:t>
      </w:r>
      <w:r w:rsidRPr="00CE5187">
        <w:lastRenderedPageBreak/>
        <w:t>должны отражать:</w:t>
      </w:r>
    </w:p>
    <w:p w14:paraId="2F363141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D0C5877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DAA9C81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542E172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1CFB180" w14:textId="77777777" w:rsidR="004667AE" w:rsidRPr="00CE5187" w:rsidRDefault="004667AE" w:rsidP="00CE5187">
      <w:pPr>
        <w:spacing w:line="360" w:lineRule="auto"/>
        <w:jc w:val="both"/>
      </w:pPr>
      <w:r w:rsidRPr="00CE5187">
        <w:t xml:space="preserve">(в ред. </w:t>
      </w:r>
      <w:hyperlink r:id="rId7" w:history="1">
        <w:r w:rsidRPr="00CE5187">
          <w:rPr>
            <w:color w:val="0000FF"/>
          </w:rPr>
          <w:t>Приказа</w:t>
        </w:r>
      </w:hyperlink>
      <w:r w:rsidRPr="00CE5187">
        <w:t xml:space="preserve"> Минобрнауки России от 29.12.2014 N 1645)</w:t>
      </w:r>
    </w:p>
    <w:p w14:paraId="07D9423C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4CEBD42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6) умение определять назначение и функции различных социальных институтов;</w:t>
      </w:r>
    </w:p>
    <w:p w14:paraId="7A3F4F0F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C8FA97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E4274B4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6841547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rPr>
          <w:b/>
        </w:rPr>
        <w:t>1.3.Предметные результаты</w:t>
      </w:r>
      <w:r w:rsidRPr="00CE5187">
        <w:t xml:space="preserve"> освоения основной образовательной программы устанавливаются для учебных предметов на базовом и углубленном уровнях.</w:t>
      </w:r>
    </w:p>
    <w:p w14:paraId="04311040" w14:textId="77777777" w:rsidR="004667AE" w:rsidRPr="00CE5187" w:rsidRDefault="004667AE" w:rsidP="00CE5187">
      <w:pPr>
        <w:spacing w:line="360" w:lineRule="auto"/>
        <w:ind w:firstLine="540"/>
        <w:jc w:val="both"/>
      </w:pPr>
      <w:r w:rsidRPr="00CE5187"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6949175A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 результате изучения учебного предмета «История» на уровне среднего общего образования:</w:t>
      </w:r>
    </w:p>
    <w:p w14:paraId="3411C910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lastRenderedPageBreak/>
        <w:t>Выпускник на базовом уровне научится:</w:t>
      </w:r>
    </w:p>
    <w:p w14:paraId="295B3DD6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CE5187">
        <w:rPr>
          <w:rStyle w:val="apple-converted-space"/>
          <w:sz w:val="24"/>
          <w:szCs w:val="24"/>
        </w:rPr>
        <w:t> </w:t>
      </w:r>
    </w:p>
    <w:p w14:paraId="2C5FF81C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78BE1AF1" w14:textId="77777777" w:rsidR="00243FD0" w:rsidRPr="00CE5187" w:rsidRDefault="00243FD0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301C8869" w14:textId="77777777" w:rsidR="00243FD0" w:rsidRPr="00CE5187" w:rsidRDefault="00243FD0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51A9FD89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14:paraId="01703F00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14:paraId="4A2D8864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CE5187">
        <w:rPr>
          <w:rStyle w:val="apple-converted-space"/>
          <w:sz w:val="24"/>
          <w:szCs w:val="24"/>
        </w:rPr>
        <w:t> </w:t>
      </w:r>
    </w:p>
    <w:p w14:paraId="4FD6304E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CE5187">
        <w:rPr>
          <w:rStyle w:val="apple-converted-space"/>
          <w:sz w:val="24"/>
          <w:szCs w:val="24"/>
        </w:rPr>
        <w:t> </w:t>
      </w:r>
    </w:p>
    <w:p w14:paraId="67080CAE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3ADB6214" w14:textId="77777777" w:rsidR="00243FD0" w:rsidRPr="00CE5187" w:rsidRDefault="00243FD0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0D4E5E34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</w:rPr>
        <w:t>использовать аудиовизуальный ряд как источник информации;</w:t>
      </w:r>
      <w:r w:rsidRPr="00CE5187">
        <w:rPr>
          <w:sz w:val="24"/>
          <w:szCs w:val="24"/>
          <w:shd w:val="clear" w:color="auto" w:fill="FFFFFF"/>
        </w:rPr>
        <w:t xml:space="preserve"> </w:t>
      </w:r>
    </w:p>
    <w:p w14:paraId="1280A891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CE5187">
        <w:rPr>
          <w:rStyle w:val="apple-converted-space"/>
          <w:sz w:val="24"/>
          <w:szCs w:val="24"/>
        </w:rPr>
        <w:t> </w:t>
      </w:r>
    </w:p>
    <w:p w14:paraId="6CCF7493" w14:textId="77777777" w:rsidR="00243FD0" w:rsidRPr="00CE5187" w:rsidRDefault="00243FD0" w:rsidP="00CE5187">
      <w:pPr>
        <w:pStyle w:val="a"/>
        <w:rPr>
          <w:rStyle w:val="apple-converted-space"/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CE5187">
        <w:rPr>
          <w:rStyle w:val="apple-converted-space"/>
          <w:sz w:val="24"/>
          <w:szCs w:val="24"/>
        </w:rPr>
        <w:t> </w:t>
      </w:r>
    </w:p>
    <w:p w14:paraId="6DB82A8E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14:paraId="4D456CDE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14:paraId="7B6E4E0C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51B5148D" w14:textId="77777777" w:rsidR="00243FD0" w:rsidRPr="00CE5187" w:rsidRDefault="00243FD0" w:rsidP="00CE5187">
      <w:pPr>
        <w:pStyle w:val="a"/>
        <w:rPr>
          <w:sz w:val="24"/>
          <w:szCs w:val="24"/>
          <w:shd w:val="clear" w:color="auto" w:fill="FFFFFF"/>
        </w:rPr>
      </w:pPr>
      <w:r w:rsidRPr="00CE5187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14:paraId="2AE2382B" w14:textId="77777777" w:rsidR="00243FD0" w:rsidRPr="00CE5187" w:rsidRDefault="00243FD0" w:rsidP="00CE5187">
      <w:pPr>
        <w:pStyle w:val="a"/>
        <w:rPr>
          <w:sz w:val="24"/>
          <w:szCs w:val="24"/>
        </w:rPr>
      </w:pPr>
      <w:r w:rsidRPr="00CE5187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4391A662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45A8D27F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Выпускник на базовом уровне получит возможность научиться:</w:t>
      </w:r>
    </w:p>
    <w:p w14:paraId="78A02441" w14:textId="77777777" w:rsidR="00243FD0" w:rsidRPr="00CE5187" w:rsidRDefault="00243FD0" w:rsidP="00CE5187">
      <w:pPr>
        <w:pStyle w:val="a"/>
        <w:rPr>
          <w:rFonts w:eastAsia="Times New Roman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329BD4D0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lastRenderedPageBreak/>
        <w:t>устанавливать аналогии и оценивать вклад разных стран в сокровищницу мировой культуры;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1F400B80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77060277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3C998EAF" w14:textId="77777777" w:rsidR="00243FD0" w:rsidRPr="00CE5187" w:rsidRDefault="00243FD0" w:rsidP="00CE5187">
      <w:pPr>
        <w:pStyle w:val="a"/>
        <w:rPr>
          <w:i/>
          <w:sz w:val="24"/>
          <w:szCs w:val="24"/>
        </w:rPr>
      </w:pPr>
      <w:r w:rsidRPr="00CE5187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6A03A85D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295EDAFE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370408A2" w14:textId="77777777" w:rsidR="00243FD0" w:rsidRPr="00CE5187" w:rsidRDefault="00243FD0" w:rsidP="00CE5187">
      <w:pPr>
        <w:pStyle w:val="a"/>
        <w:rPr>
          <w:i/>
          <w:sz w:val="24"/>
          <w:szCs w:val="24"/>
        </w:rPr>
      </w:pPr>
      <w:r w:rsidRPr="00CE5187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30CBF7D5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1BEF7D13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4D9DFB72" w14:textId="77777777" w:rsidR="00243FD0" w:rsidRPr="00CE5187" w:rsidRDefault="00243FD0" w:rsidP="00CE5187">
      <w:pPr>
        <w:pStyle w:val="a"/>
        <w:rPr>
          <w:rStyle w:val="apple-converted-space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40C4316F" w14:textId="77777777" w:rsidR="00243FD0" w:rsidRPr="00CE5187" w:rsidRDefault="00243FD0" w:rsidP="00CE5187">
      <w:pPr>
        <w:pStyle w:val="a"/>
        <w:rPr>
          <w:rStyle w:val="apple-converted-space"/>
          <w:rFonts w:eastAsia="Times New Roman"/>
          <w:i/>
          <w:sz w:val="24"/>
          <w:szCs w:val="24"/>
        </w:rPr>
      </w:pPr>
      <w:r w:rsidRPr="00CE5187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CE5187">
        <w:rPr>
          <w:rStyle w:val="apple-converted-space"/>
          <w:i/>
          <w:sz w:val="24"/>
          <w:szCs w:val="24"/>
        </w:rPr>
        <w:t> </w:t>
      </w:r>
    </w:p>
    <w:p w14:paraId="41A9542E" w14:textId="77777777" w:rsidR="00243FD0" w:rsidRPr="00CE5187" w:rsidRDefault="00243FD0" w:rsidP="00CE5187">
      <w:pPr>
        <w:pStyle w:val="a"/>
        <w:rPr>
          <w:i/>
          <w:sz w:val="24"/>
          <w:szCs w:val="24"/>
        </w:rPr>
      </w:pPr>
      <w:r w:rsidRPr="00CE5187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14:paraId="180F2EEC" w14:textId="77777777" w:rsidR="00243FD0" w:rsidRPr="00CE5187" w:rsidRDefault="00243FD0" w:rsidP="00CE5187">
      <w:pPr>
        <w:pStyle w:val="a"/>
        <w:rPr>
          <w:i/>
          <w:sz w:val="24"/>
          <w:szCs w:val="24"/>
        </w:rPr>
      </w:pPr>
      <w:r w:rsidRPr="00CE5187">
        <w:rPr>
          <w:i/>
          <w:sz w:val="24"/>
          <w:szCs w:val="24"/>
        </w:rPr>
        <w:t>владеть элементами проектной деятельности.</w:t>
      </w:r>
    </w:p>
    <w:p w14:paraId="1987CEC8" w14:textId="77777777" w:rsidR="00243FD0" w:rsidRPr="00CE5187" w:rsidRDefault="00243FD0" w:rsidP="00CE5187">
      <w:pPr>
        <w:spacing w:line="360" w:lineRule="auto"/>
        <w:ind w:firstLine="540"/>
        <w:jc w:val="both"/>
      </w:pPr>
    </w:p>
    <w:p w14:paraId="0A14873B" w14:textId="77777777" w:rsidR="004667AE" w:rsidRPr="00CE5187" w:rsidRDefault="004667AE" w:rsidP="00CE5187">
      <w:pPr>
        <w:pStyle w:val="Default"/>
        <w:pageBreakBefore/>
        <w:spacing w:line="360" w:lineRule="auto"/>
        <w:jc w:val="both"/>
        <w:rPr>
          <w:color w:val="auto"/>
        </w:rPr>
      </w:pPr>
      <w:r w:rsidRPr="00CE5187">
        <w:rPr>
          <w:color w:val="auto"/>
        </w:rPr>
        <w:lastRenderedPageBreak/>
        <w:t xml:space="preserve"> </w:t>
      </w:r>
      <w:r w:rsidRPr="00CE5187">
        <w:rPr>
          <w:b/>
          <w:bCs/>
          <w:color w:val="auto"/>
        </w:rPr>
        <w:t xml:space="preserve"> </w:t>
      </w:r>
    </w:p>
    <w:p w14:paraId="50949B3B" w14:textId="77777777" w:rsidR="004667AE" w:rsidRPr="00CE5187" w:rsidRDefault="004667AE" w:rsidP="00CE5187">
      <w:pPr>
        <w:pStyle w:val="Style13"/>
        <w:widowControl/>
        <w:spacing w:before="58" w:line="360" w:lineRule="auto"/>
        <w:jc w:val="both"/>
        <w:rPr>
          <w:rStyle w:val="FontStyle28"/>
          <w:sz w:val="24"/>
          <w:szCs w:val="24"/>
        </w:rPr>
      </w:pPr>
      <w:r w:rsidRPr="00CE5187">
        <w:t>2.</w:t>
      </w:r>
      <w:r w:rsidRPr="00CE5187">
        <w:rPr>
          <w:rStyle w:val="FontStyle28"/>
          <w:sz w:val="24"/>
          <w:szCs w:val="24"/>
        </w:rPr>
        <w:t>СОДЕРЖАНИЕ УЧЕБНОГО ПРЕДМЕТА</w:t>
      </w:r>
    </w:p>
    <w:p w14:paraId="7013F422" w14:textId="77777777" w:rsidR="004667AE" w:rsidRPr="00CE5187" w:rsidRDefault="004667AE" w:rsidP="00CE5187">
      <w:pPr>
        <w:pStyle w:val="Style13"/>
        <w:widowControl/>
        <w:spacing w:before="58" w:line="360" w:lineRule="auto"/>
        <w:ind w:left="864"/>
        <w:jc w:val="both"/>
        <w:rPr>
          <w:rStyle w:val="FontStyle28"/>
          <w:sz w:val="24"/>
          <w:szCs w:val="24"/>
        </w:rPr>
      </w:pPr>
    </w:p>
    <w:p w14:paraId="4889A40D" w14:textId="77777777" w:rsidR="004667AE" w:rsidRPr="00CE5187" w:rsidRDefault="004667AE" w:rsidP="00CE5187">
      <w:pPr>
        <w:pStyle w:val="Default"/>
        <w:spacing w:line="360" w:lineRule="auto"/>
        <w:jc w:val="both"/>
      </w:pPr>
    </w:p>
    <w:p w14:paraId="63676F8C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14:paraId="122F2C1F" w14:textId="77777777" w:rsidR="00243FD0" w:rsidRPr="00CE5187" w:rsidRDefault="00221AE7" w:rsidP="00CE5187">
      <w:pPr>
        <w:spacing w:line="360" w:lineRule="auto"/>
        <w:jc w:val="both"/>
        <w:rPr>
          <w:color w:val="000000"/>
          <w:shd w:val="clear" w:color="auto" w:fill="B2FB82"/>
        </w:rPr>
      </w:pPr>
      <w:r w:rsidRPr="00CE5187">
        <w:rPr>
          <w:color w:val="000000"/>
          <w:shd w:val="clear" w:color="auto" w:fill="FFFFFF"/>
        </w:rPr>
        <w:t>В 10 классе с</w:t>
      </w:r>
      <w:r w:rsidR="00243FD0" w:rsidRPr="00CE5187">
        <w:rPr>
          <w:color w:val="000000"/>
          <w:shd w:val="clear" w:color="auto" w:fill="FFFFFF"/>
        </w:rPr>
        <w:t>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14:paraId="36BC6812" w14:textId="77777777" w:rsidR="009A27AD" w:rsidRPr="00CE5187" w:rsidRDefault="009A27AD" w:rsidP="00CE5187">
      <w:pPr>
        <w:spacing w:line="360" w:lineRule="auto"/>
        <w:jc w:val="both"/>
        <w:rPr>
          <w:rFonts w:eastAsia="Times New Roman"/>
          <w:color w:val="000000"/>
        </w:rPr>
      </w:pPr>
      <w:r w:rsidRPr="00CE5187">
        <w:t xml:space="preserve">В 11 классе изучается повторительно-обобщающий курс истории История России </w:t>
      </w:r>
      <w:r w:rsidR="00221AE7" w:rsidRPr="00CE5187">
        <w:t>до 1914 года</w:t>
      </w:r>
    </w:p>
    <w:p w14:paraId="74F146F7" w14:textId="77777777" w:rsidR="00243FD0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>10 класс</w:t>
      </w:r>
    </w:p>
    <w:p w14:paraId="673C560F" w14:textId="77777777" w:rsidR="00243FD0" w:rsidRPr="00CE5187" w:rsidRDefault="00243FD0" w:rsidP="00CE5187">
      <w:pPr>
        <w:spacing w:line="360" w:lineRule="auto"/>
        <w:jc w:val="both"/>
        <w:rPr>
          <w:b/>
        </w:rPr>
      </w:pPr>
      <w:bookmarkStart w:id="0" w:name="_Toc441481689"/>
      <w:bookmarkStart w:id="1" w:name="_Toc441483739"/>
      <w:r w:rsidRPr="00CE5187">
        <w:rPr>
          <w:b/>
        </w:rPr>
        <w:t>Мир накануне и в годы Первой мировой войны</w:t>
      </w:r>
      <w:bookmarkEnd w:id="0"/>
      <w:bookmarkEnd w:id="1"/>
    </w:p>
    <w:p w14:paraId="10BE5FAF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b/>
          <w:bCs/>
          <w:iCs/>
        </w:rPr>
      </w:pPr>
      <w:bookmarkStart w:id="2" w:name="_Toc426635486"/>
      <w:bookmarkStart w:id="3" w:name="_Toc427703599"/>
      <w:r w:rsidRPr="00CE5187">
        <w:rPr>
          <w:rFonts w:eastAsia="Times New Roman"/>
          <w:b/>
          <w:bCs/>
          <w:iCs/>
        </w:rPr>
        <w:t>Мир накануне Первой мировой войны</w:t>
      </w:r>
    </w:p>
    <w:p w14:paraId="72697511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CE5187">
        <w:rPr>
          <w:rFonts w:eastAsia="Times New Roman"/>
          <w:i/>
        </w:rPr>
        <w:t>Расширение избирательного права.</w:t>
      </w:r>
      <w:r w:rsidRPr="00CE5187">
        <w:rPr>
          <w:rFonts w:eastAsia="Times New Roman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CE5187">
        <w:rPr>
          <w:rFonts w:eastAsia="Times New Roman"/>
          <w:i/>
        </w:rPr>
        <w:t>Гонка вооружений и милитаризация. Пропаганда.</w:t>
      </w:r>
      <w:r w:rsidRPr="00CE5187">
        <w:rPr>
          <w:rFonts w:eastAsia="Times New Roman"/>
        </w:rPr>
        <w:t xml:space="preserve"> Региональные конфликты накануне Первой мировой войны. Причины Первой мировой войны. </w:t>
      </w:r>
    </w:p>
    <w:p w14:paraId="52BD0BBB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Первая мировая война</w:t>
      </w:r>
    </w:p>
    <w:p w14:paraId="3977D6D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CE5187">
        <w:rPr>
          <w:rFonts w:eastAsia="Times New Roman"/>
          <w:i/>
        </w:rPr>
        <w:t>«Бег к морю».</w:t>
      </w:r>
      <w:r w:rsidRPr="00CE5187">
        <w:rPr>
          <w:rFonts w:eastAsia="Times New Roman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CE5187">
        <w:rPr>
          <w:rFonts w:eastAsia="Times New Roman"/>
          <w:i/>
        </w:rPr>
        <w:t>Морское сражение при Гельголанде. Вступление в войну Османской империи.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Вступление в войну Болгарии и Италии. Поражение Сербии.</w:t>
      </w:r>
      <w:r w:rsidRPr="00CE5187">
        <w:rPr>
          <w:rFonts w:eastAsia="Times New Roman"/>
        </w:rPr>
        <w:t xml:space="preserve"> Четверной союз (Центральные державы). Верден. Отступление российской армии. Сомма. </w:t>
      </w:r>
      <w:r w:rsidRPr="00CE5187">
        <w:rPr>
          <w:rFonts w:eastAsia="Times New Roman"/>
          <w:i/>
        </w:rPr>
        <w:t>Война в Месопотамии.</w:t>
      </w:r>
      <w:r w:rsidRPr="00CE5187">
        <w:rPr>
          <w:rFonts w:eastAsia="Times New Roman"/>
        </w:rPr>
        <w:t xml:space="preserve"> Геноцид в Османской империи. </w:t>
      </w:r>
      <w:r w:rsidRPr="00CE5187">
        <w:rPr>
          <w:rFonts w:eastAsia="Times New Roman"/>
          <w:i/>
        </w:rPr>
        <w:t>Ютландское сражение. Вступление в войну Румынии.</w:t>
      </w:r>
      <w:r w:rsidRPr="00CE5187">
        <w:rPr>
          <w:rFonts w:eastAsia="Times New Roman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CE5187">
        <w:rPr>
          <w:rFonts w:eastAsia="Times New Roman"/>
          <w:i/>
        </w:rPr>
        <w:t>Война в Азии.</w:t>
      </w:r>
      <w:r w:rsidRPr="00CE5187">
        <w:rPr>
          <w:rFonts w:eastAsia="Times New Roman"/>
        </w:rPr>
        <w:t xml:space="preserve"> Капитуляция государств Четверного союза. </w:t>
      </w:r>
      <w:r w:rsidRPr="00CE5187">
        <w:rPr>
          <w:rFonts w:eastAsia="Times New Roman"/>
          <w:i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CE5187">
        <w:rPr>
          <w:rFonts w:eastAsia="Times New Roman"/>
        </w:rPr>
        <w:t xml:space="preserve"> Политические, экономические, социальные и культурные последствия Первой мировой войны.</w:t>
      </w:r>
    </w:p>
    <w:p w14:paraId="4579714F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</w:p>
    <w:p w14:paraId="5EFCCBEC" w14:textId="77777777" w:rsidR="00243FD0" w:rsidRPr="00CE5187" w:rsidRDefault="00243FD0" w:rsidP="00CE5187">
      <w:pPr>
        <w:spacing w:line="360" w:lineRule="auto"/>
        <w:jc w:val="both"/>
        <w:rPr>
          <w:b/>
        </w:rPr>
      </w:pPr>
      <w:bookmarkStart w:id="4" w:name="_Toc441481690"/>
      <w:bookmarkStart w:id="5" w:name="_Toc441483740"/>
      <w:r w:rsidRPr="00CE5187">
        <w:rPr>
          <w:b/>
        </w:rPr>
        <w:t>Межвоенный период (1918–1939)</w:t>
      </w:r>
      <w:bookmarkEnd w:id="2"/>
      <w:bookmarkEnd w:id="3"/>
      <w:bookmarkEnd w:id="4"/>
      <w:bookmarkEnd w:id="5"/>
    </w:p>
    <w:p w14:paraId="23280FFA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b/>
          <w:bCs/>
          <w:iCs/>
        </w:rPr>
      </w:pPr>
      <w:bookmarkStart w:id="6" w:name="_Toc426635487"/>
      <w:bookmarkStart w:id="7" w:name="_Toc427703600"/>
      <w:r w:rsidRPr="00CE5187">
        <w:rPr>
          <w:rFonts w:eastAsia="Times New Roman"/>
          <w:b/>
          <w:bCs/>
          <w:iCs/>
        </w:rPr>
        <w:t>Революционная волна после Первой мировой войны</w:t>
      </w:r>
    </w:p>
    <w:p w14:paraId="52F9AB3B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Образование новых национальных государств. </w:t>
      </w:r>
      <w:r w:rsidRPr="00CE5187">
        <w:rPr>
          <w:rFonts w:eastAsia="Times New Roman"/>
          <w:i/>
        </w:rPr>
        <w:t>Народы бывшей российской империи: независимость и вхождение в СССР.</w:t>
      </w:r>
      <w:r w:rsidRPr="00CE5187">
        <w:rPr>
          <w:rFonts w:eastAsia="Times New Roman"/>
        </w:rPr>
        <w:t xml:space="preserve"> Ноябрьская революция в Германии. Веймарская республика. </w:t>
      </w:r>
      <w:r w:rsidRPr="00CE5187">
        <w:rPr>
          <w:rFonts w:eastAsia="Times New Roman"/>
          <w:i/>
        </w:rPr>
        <w:t>Антиколониальные выступления в Азии и Северной Африке.</w:t>
      </w:r>
      <w:r w:rsidRPr="00CE5187">
        <w:rPr>
          <w:rFonts w:eastAsia="Times New Roman"/>
        </w:rPr>
        <w:t xml:space="preserve"> Образование Коминтерна. </w:t>
      </w:r>
      <w:r w:rsidRPr="00CE5187">
        <w:rPr>
          <w:rFonts w:eastAsia="Times New Roman"/>
          <w:i/>
        </w:rPr>
        <w:t>Венгерская советская республика.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 xml:space="preserve">Образование республики в Турции и кемализм. </w:t>
      </w:r>
    </w:p>
    <w:p w14:paraId="4F2AE63A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Версальско-вашингтонская система</w:t>
      </w:r>
    </w:p>
    <w:p w14:paraId="3BCF1936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CE5187">
        <w:rPr>
          <w:rFonts w:eastAsia="Times New Roman"/>
          <w:i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14:paraId="1306F3CD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0CC3C862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Страны Запада в 1920-е гг.</w:t>
      </w:r>
    </w:p>
    <w:p w14:paraId="4DEB00F6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CE5187">
        <w:rPr>
          <w:rFonts w:eastAsia="Times New Roman"/>
          <w:i/>
        </w:rPr>
        <w:t>Авторитарные режимы в Европе: Польша и Испания.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Б. Муссолини и идеи фашизма.</w:t>
      </w:r>
      <w:r w:rsidRPr="00CE5187">
        <w:rPr>
          <w:rFonts w:eastAsia="Times New Roman"/>
        </w:rPr>
        <w:t xml:space="preserve"> Приход фашистов к власти в Италии. Создание фашистского режима. </w:t>
      </w:r>
      <w:r w:rsidRPr="00CE5187">
        <w:rPr>
          <w:rFonts w:eastAsia="Times New Roman"/>
          <w:i/>
        </w:rPr>
        <w:t>Кризис Матеотти.</w:t>
      </w:r>
      <w:r w:rsidRPr="00CE5187">
        <w:rPr>
          <w:rFonts w:eastAsia="Times New Roman"/>
        </w:rPr>
        <w:t xml:space="preserve"> Фашистский режим в Италии.</w:t>
      </w:r>
    </w:p>
    <w:p w14:paraId="4B90C165" w14:textId="77777777" w:rsidR="00243FD0" w:rsidRPr="00CE5187" w:rsidRDefault="00243FD0" w:rsidP="00CE5187">
      <w:pPr>
        <w:spacing w:line="360" w:lineRule="auto"/>
        <w:jc w:val="both"/>
        <w:rPr>
          <w:b/>
          <w:bCs/>
          <w:iCs/>
        </w:rPr>
      </w:pPr>
      <w:r w:rsidRPr="00CE5187">
        <w:rPr>
          <w:b/>
          <w:bCs/>
          <w:iCs/>
        </w:rPr>
        <w:t>Политическое развитие стран Южной и Восточной Азии</w:t>
      </w:r>
    </w:p>
    <w:p w14:paraId="0B582C57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Китай после Синьхайской революции. </w:t>
      </w:r>
      <w:r w:rsidRPr="00CE5187">
        <w:rPr>
          <w:rFonts w:eastAsia="Times New Roman"/>
          <w:i/>
        </w:rPr>
        <w:t>Революция в Китае и Северный поход.</w:t>
      </w:r>
      <w:r w:rsidRPr="00CE5187">
        <w:rPr>
          <w:rFonts w:eastAsia="Times New Roman"/>
        </w:rPr>
        <w:t xml:space="preserve"> Режим Чан Кайши и гражданская война с коммунистами. </w:t>
      </w:r>
      <w:r w:rsidRPr="00CE5187">
        <w:rPr>
          <w:rFonts w:eastAsia="Times New Roman"/>
          <w:i/>
        </w:rPr>
        <w:t>«Великий поход» Красной армии Китая.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CE5187">
        <w:rPr>
          <w:rFonts w:eastAsia="Times New Roman"/>
        </w:rPr>
        <w:t xml:space="preserve"> Индийский национальный конгресс и М. Ганди. </w:t>
      </w:r>
    </w:p>
    <w:p w14:paraId="50A9C79E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Великая депрессия. Мировой экономический кризис. Преобразования Ф. Рузвельта в США</w:t>
      </w:r>
    </w:p>
    <w:p w14:paraId="1C5BD337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CE5187">
        <w:rPr>
          <w:rFonts w:eastAsia="Times New Roman"/>
          <w:i/>
        </w:rPr>
        <w:t>Закат либеральной идеологии.</w:t>
      </w:r>
      <w:r w:rsidRPr="00CE5187">
        <w:rPr>
          <w:rFonts w:eastAsia="Times New Roman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CE5187">
        <w:rPr>
          <w:rFonts w:eastAsia="Times New Roman"/>
          <w:i/>
        </w:rPr>
        <w:t xml:space="preserve">Общественно-политическое развитие </w:t>
      </w:r>
      <w:r w:rsidRPr="00CE5187">
        <w:rPr>
          <w:rFonts w:eastAsia="Times New Roman"/>
          <w:i/>
        </w:rPr>
        <w:lastRenderedPageBreak/>
        <w:t>стран Латинской Америки.</w:t>
      </w:r>
    </w:p>
    <w:p w14:paraId="09C29E28" w14:textId="77777777" w:rsidR="00243FD0" w:rsidRPr="00CE5187" w:rsidRDefault="00243FD0" w:rsidP="00CE5187">
      <w:pPr>
        <w:spacing w:line="360" w:lineRule="auto"/>
        <w:jc w:val="both"/>
        <w:rPr>
          <w:b/>
          <w:bCs/>
          <w:iCs/>
        </w:rPr>
      </w:pPr>
      <w:r w:rsidRPr="00CE5187">
        <w:rPr>
          <w:b/>
          <w:bCs/>
          <w:iCs/>
        </w:rPr>
        <w:t>Нарастание агрессии. Германский нацизм</w:t>
      </w:r>
    </w:p>
    <w:p w14:paraId="0A3A085A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6F5F116D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«Народный фронт» и Гражданская война в Испании</w:t>
      </w:r>
    </w:p>
    <w:p w14:paraId="2D2C6D4C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  <w:i/>
        </w:rPr>
        <w:t>Борьба с фашизмом в Австрии и Франции.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lang w:val="en-US"/>
        </w:rPr>
        <w:t>VII</w:t>
      </w:r>
      <w:r w:rsidRPr="00CE5187">
        <w:rPr>
          <w:rFonts w:eastAsia="Times New Roman"/>
        </w:rPr>
        <w:t xml:space="preserve"> Конгресс Коминтерна. Политика «Народного фронта». </w:t>
      </w:r>
      <w:r w:rsidRPr="00CE5187">
        <w:rPr>
          <w:rFonts w:eastAsia="Times New Roman"/>
          <w:i/>
        </w:rPr>
        <w:t>Революция в Испании.</w:t>
      </w:r>
      <w:r w:rsidRPr="00CE5187">
        <w:rPr>
          <w:rFonts w:eastAsia="Times New Roman"/>
        </w:rPr>
        <w:t xml:space="preserve"> Победа «Народного фронта» в Испании. Франкистский мятеж и фашистское вмешательство. </w:t>
      </w:r>
      <w:r w:rsidRPr="00CE5187">
        <w:rPr>
          <w:rFonts w:eastAsia="Times New Roman"/>
          <w:i/>
        </w:rPr>
        <w:t>Социальные преобразования в Испании.</w:t>
      </w:r>
      <w:r w:rsidRPr="00CE5187">
        <w:rPr>
          <w:rFonts w:eastAsia="Times New Roman"/>
        </w:rPr>
        <w:t xml:space="preserve"> Политика «невмешательства». Советская помощь Испании. </w:t>
      </w:r>
      <w:r w:rsidRPr="00CE5187">
        <w:rPr>
          <w:rFonts w:eastAsia="Times New Roman"/>
          <w:i/>
        </w:rPr>
        <w:t xml:space="preserve">Оборона Мадрида. Сражения при Гвадалахаре и на Эбро. </w:t>
      </w:r>
      <w:r w:rsidRPr="00CE5187">
        <w:rPr>
          <w:rFonts w:eastAsia="Times New Roman"/>
        </w:rPr>
        <w:t>Поражение Испанской республики.</w:t>
      </w:r>
    </w:p>
    <w:p w14:paraId="1C69C943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Политика «умиротворения» агрессора</w:t>
      </w:r>
    </w:p>
    <w:p w14:paraId="215AE236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CE5187">
        <w:rPr>
          <w:rFonts w:eastAsia="Times New Roman"/>
          <w:i/>
        </w:rPr>
        <w:t>Итало-эфиопская война.</w:t>
      </w:r>
      <w:r w:rsidRPr="00CE5187">
        <w:rPr>
          <w:rFonts w:eastAsia="Times New Roman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CE5187">
        <w:rPr>
          <w:rFonts w:eastAsia="Times New Roman"/>
          <w:i/>
        </w:rPr>
        <w:t>Раздел Восточной Европы на сферы влияния Германии и СССР.</w:t>
      </w:r>
    </w:p>
    <w:p w14:paraId="36A50769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Развитие культуры в первой трети ХХ в.</w:t>
      </w:r>
    </w:p>
    <w:p w14:paraId="741A2028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>Основные направления в искусстве. Модернизм, авангардизм, сюрреализм, абстракционизм, реализм</w:t>
      </w:r>
      <w:r w:rsidRPr="00CE5187">
        <w:rPr>
          <w:rFonts w:eastAsia="Times New Roman"/>
          <w:i/>
        </w:rPr>
        <w:t>. Психоанализ.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Потерянное поколение.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Ведущие деятели культуры первой трети ХХ в. Тоталитаризм и культура.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>Массовая культура. Олимпийское движение.</w:t>
      </w:r>
    </w:p>
    <w:p w14:paraId="295096A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</w:p>
    <w:p w14:paraId="13AFF204" w14:textId="77777777" w:rsidR="00243FD0" w:rsidRPr="00CE5187" w:rsidRDefault="00243FD0" w:rsidP="00CE5187">
      <w:pPr>
        <w:spacing w:line="360" w:lineRule="auto"/>
        <w:jc w:val="both"/>
        <w:rPr>
          <w:b/>
        </w:rPr>
      </w:pPr>
      <w:bookmarkStart w:id="8" w:name="_Toc441481691"/>
      <w:bookmarkStart w:id="9" w:name="_Toc441483741"/>
      <w:r w:rsidRPr="00CE5187">
        <w:rPr>
          <w:b/>
        </w:rPr>
        <w:t>Вторая мировая война</w:t>
      </w:r>
      <w:bookmarkEnd w:id="6"/>
      <w:bookmarkEnd w:id="7"/>
      <w:bookmarkEnd w:id="8"/>
      <w:bookmarkEnd w:id="9"/>
    </w:p>
    <w:p w14:paraId="5FE42E29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b/>
          <w:bCs/>
          <w:iCs/>
        </w:rPr>
      </w:pPr>
      <w:r w:rsidRPr="00CE5187">
        <w:rPr>
          <w:rFonts w:eastAsia="Times New Roman"/>
          <w:b/>
          <w:bCs/>
          <w:iCs/>
        </w:rPr>
        <w:t>Начало Второй мировой войны</w:t>
      </w:r>
    </w:p>
    <w:p w14:paraId="4FCBC943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CE5187">
        <w:rPr>
          <w:rFonts w:eastAsia="Times New Roman"/>
          <w:i/>
        </w:rPr>
        <w:t>Захват Германией Дании и Норвегии.</w:t>
      </w:r>
      <w:r w:rsidRPr="00CE5187">
        <w:rPr>
          <w:rFonts w:eastAsia="Times New Roman"/>
        </w:rPr>
        <w:t xml:space="preserve"> Разгром Франции и ее союзников. </w:t>
      </w:r>
      <w:r w:rsidRPr="00CE5187">
        <w:rPr>
          <w:rFonts w:eastAsia="Times New Roman"/>
          <w:i/>
        </w:rPr>
        <w:t>Германо-британская борьба и захват Балкан.</w:t>
      </w:r>
      <w:r w:rsidRPr="00CE5187">
        <w:rPr>
          <w:rFonts w:eastAsia="Times New Roman"/>
        </w:rPr>
        <w:t xml:space="preserve"> Битва за Британию. Рост советско-германских противоречий.</w:t>
      </w:r>
    </w:p>
    <w:p w14:paraId="57F4FE88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Начало Великой Отечественной войны и войны на Тихом океане</w:t>
      </w:r>
    </w:p>
    <w:p w14:paraId="6CD59686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Нападение Германии на СССР. Нападение Японии на США и его причины. Пёрл-Харбор. </w:t>
      </w:r>
      <w:r w:rsidRPr="00CE5187">
        <w:rPr>
          <w:rFonts w:eastAsia="Times New Roman"/>
        </w:rPr>
        <w:lastRenderedPageBreak/>
        <w:t xml:space="preserve">Формирование Антигитлеровской коалиции и выработка основ стратегии союзников. Ленд-лиз. </w:t>
      </w:r>
      <w:r w:rsidRPr="00CE5187">
        <w:rPr>
          <w:rFonts w:eastAsia="Times New Roman"/>
          <w:i/>
        </w:rPr>
        <w:t>Идеологическое и политическое обоснование агрессивной политики нацистской Германии.</w:t>
      </w:r>
      <w:r w:rsidRPr="00CE5187">
        <w:rPr>
          <w:rFonts w:eastAsia="Times New Roman"/>
        </w:rPr>
        <w:t xml:space="preserve"> Планы Германии в отношении СССР. План «Ост». </w:t>
      </w:r>
      <w:r w:rsidRPr="00CE5187">
        <w:rPr>
          <w:rFonts w:eastAsia="Times New Roman"/>
          <w:i/>
        </w:rPr>
        <w:t>Планы союзников Германии и позиция нейтральных государств.</w:t>
      </w:r>
    </w:p>
    <w:p w14:paraId="58FC7AD4" w14:textId="77777777" w:rsidR="00243FD0" w:rsidRPr="00CE5187" w:rsidRDefault="00243FD0" w:rsidP="00CE5187">
      <w:pPr>
        <w:spacing w:line="360" w:lineRule="auto"/>
        <w:jc w:val="both"/>
        <w:rPr>
          <w:b/>
          <w:bCs/>
          <w:iCs/>
        </w:rPr>
      </w:pPr>
      <w:r w:rsidRPr="00CE5187">
        <w:rPr>
          <w:b/>
          <w:bCs/>
          <w:iCs/>
        </w:rPr>
        <w:t>Коренной перелом в войне</w:t>
      </w:r>
    </w:p>
    <w:p w14:paraId="6901036F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Сталинградская битва. Курская битва. Война в Северной Африке. Сражение при Эль-Аламейне. </w:t>
      </w:r>
      <w:r w:rsidRPr="00CE5187">
        <w:rPr>
          <w:rFonts w:eastAsia="Times New Roman"/>
          <w:i/>
        </w:rPr>
        <w:t>Стратегические бомбардировки немецких территорий.</w:t>
      </w:r>
      <w:r w:rsidRPr="00CE5187">
        <w:rPr>
          <w:rFonts w:eastAsia="Times New Roman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CE5187">
        <w:rPr>
          <w:rFonts w:eastAsia="Times New Roman"/>
          <w:i/>
        </w:rPr>
        <w:t>Каирская декларация. Роспуск Коминтерна.</w:t>
      </w:r>
    </w:p>
    <w:p w14:paraId="66EDB328" w14:textId="77777777" w:rsidR="00243FD0" w:rsidRPr="00CE5187" w:rsidRDefault="00243FD0" w:rsidP="00CE5187">
      <w:pPr>
        <w:spacing w:line="360" w:lineRule="auto"/>
        <w:jc w:val="both"/>
        <w:rPr>
          <w:b/>
          <w:bCs/>
          <w:iCs/>
        </w:rPr>
      </w:pPr>
      <w:r w:rsidRPr="00CE5187">
        <w:rPr>
          <w:b/>
          <w:bCs/>
          <w:iCs/>
        </w:rPr>
        <w:t>Жизнь во время войны. Сопротивление оккупантам</w:t>
      </w:r>
    </w:p>
    <w:p w14:paraId="47FEECB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CE5187">
        <w:rPr>
          <w:rFonts w:eastAsia="Times New Roman"/>
          <w:i/>
        </w:rPr>
        <w:t>Жизнь на оккупированных территориях.</w:t>
      </w:r>
      <w:r w:rsidRPr="00CE5187">
        <w:rPr>
          <w:rFonts w:eastAsia="Times New Roman"/>
        </w:rPr>
        <w:t xml:space="preserve"> Движение Сопротивления и коллаборационизм. </w:t>
      </w:r>
      <w:r w:rsidRPr="00CE5187">
        <w:rPr>
          <w:rFonts w:eastAsia="Times New Roman"/>
          <w:i/>
        </w:rPr>
        <w:t>Партизанская война в Югославии. Жизнь в США и Японии. Положение в нейтральных государствах.</w:t>
      </w:r>
    </w:p>
    <w:p w14:paraId="19CBBA2B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Разгром Германии, Японии и их союзников</w:t>
      </w:r>
    </w:p>
    <w:p w14:paraId="37B1B201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Открытие Второго фронта и наступление союзников. </w:t>
      </w:r>
      <w:r w:rsidRPr="00CE5187">
        <w:rPr>
          <w:rFonts w:eastAsia="Times New Roman"/>
          <w:i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CE5187">
        <w:rPr>
          <w:rFonts w:eastAsia="Times New Roman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3706948D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127DA3F1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</w:p>
    <w:p w14:paraId="7907094C" w14:textId="77777777" w:rsidR="00243FD0" w:rsidRPr="00CE5187" w:rsidRDefault="00243FD0" w:rsidP="00CE5187">
      <w:pPr>
        <w:spacing w:line="360" w:lineRule="auto"/>
        <w:jc w:val="both"/>
        <w:rPr>
          <w:b/>
        </w:rPr>
      </w:pPr>
      <w:bookmarkStart w:id="10" w:name="_Toc441481692"/>
      <w:bookmarkStart w:id="11" w:name="_Toc441483742"/>
      <w:r w:rsidRPr="00CE5187">
        <w:rPr>
          <w:b/>
        </w:rPr>
        <w:t>Соревнование социальных систем</w:t>
      </w:r>
      <w:bookmarkEnd w:id="10"/>
      <w:bookmarkEnd w:id="11"/>
    </w:p>
    <w:p w14:paraId="1DFCA40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b/>
          <w:bCs/>
          <w:iCs/>
        </w:rPr>
      </w:pPr>
      <w:bookmarkStart w:id="12" w:name="_Toc426635489"/>
      <w:bookmarkStart w:id="13" w:name="_Toc427703602"/>
      <w:r w:rsidRPr="00CE5187">
        <w:rPr>
          <w:rFonts w:eastAsia="Times New Roman"/>
          <w:b/>
          <w:bCs/>
          <w:iCs/>
        </w:rPr>
        <w:t>Начало «холодной войны»</w:t>
      </w:r>
    </w:p>
    <w:p w14:paraId="002D0D97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Причины «холодной войны». План Маршалла. </w:t>
      </w:r>
      <w:r w:rsidRPr="00CE5187">
        <w:rPr>
          <w:i/>
        </w:rPr>
        <w:t>Гражданская война в Греции.</w:t>
      </w:r>
      <w:r w:rsidRPr="00CE5187"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CE5187">
        <w:rPr>
          <w:i/>
        </w:rPr>
        <w:t>Террор в Восточной Европе.</w:t>
      </w:r>
      <w:r w:rsidRPr="00CE5187">
        <w:t xml:space="preserve"> Совет экономической взаимопомощи. </w:t>
      </w:r>
      <w:r w:rsidRPr="00CE5187">
        <w:lastRenderedPageBreak/>
        <w:t>НАТО. «Охота на ведьм» в США.</w:t>
      </w:r>
    </w:p>
    <w:p w14:paraId="5B6F0F0E" w14:textId="77777777" w:rsidR="00243FD0" w:rsidRPr="00CE5187" w:rsidRDefault="00243FD0" w:rsidP="00CE5187">
      <w:pPr>
        <w:spacing w:line="360" w:lineRule="auto"/>
        <w:jc w:val="both"/>
        <w:rPr>
          <w:b/>
          <w:bCs/>
          <w:iCs/>
        </w:rPr>
      </w:pPr>
      <w:r w:rsidRPr="00CE5187">
        <w:rPr>
          <w:b/>
          <w:bCs/>
          <w:iCs/>
        </w:rPr>
        <w:t>Гонка вооружений. Берлинский и Карибский кризисы</w:t>
      </w:r>
    </w:p>
    <w:p w14:paraId="4EA16494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209C577C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28D50218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0EBE2897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Дальний Восток в 40–70-е гг. Войны и революции</w:t>
      </w:r>
    </w:p>
    <w:p w14:paraId="3027E27A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  <w:i/>
        </w:rPr>
        <w:t>Гражданская война в Китае.</w:t>
      </w:r>
      <w:r w:rsidRPr="00CE5187">
        <w:rPr>
          <w:rFonts w:eastAsia="Times New Roman"/>
        </w:rPr>
        <w:t xml:space="preserve"> Образование КНР. Война в Корее. </w:t>
      </w:r>
      <w:r w:rsidRPr="00CE5187">
        <w:rPr>
          <w:rFonts w:eastAsia="Times New Roman"/>
          <w:i/>
        </w:rPr>
        <w:t>Национально-освободительные и коммунистические движения в Юго-Восточной Азии. Индокитайские войны.</w:t>
      </w:r>
      <w:r w:rsidRPr="00CE5187">
        <w:rPr>
          <w:rFonts w:eastAsia="Times New Roman"/>
        </w:rPr>
        <w:t xml:space="preserve"> Поражение США и их союзников в Индокитае. Советско-китайский конфликт.</w:t>
      </w:r>
    </w:p>
    <w:p w14:paraId="05282FF3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«Разрядка»</w:t>
      </w:r>
    </w:p>
    <w:p w14:paraId="71C437A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0F97A1E4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Западная Европа и Северная Америка в 50–80-е годы ХХ века</w:t>
      </w:r>
    </w:p>
    <w:p w14:paraId="472A5F80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CE5187">
        <w:rPr>
          <w:rFonts w:eastAsia="Times New Roman"/>
          <w:i/>
        </w:rPr>
        <w:t>«Скандинавская модель» общественно-политического и социально-экономического развития.</w:t>
      </w:r>
    </w:p>
    <w:p w14:paraId="3F9E89C4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4017FCFE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CE5187">
        <w:rPr>
          <w:rFonts w:eastAsia="Times New Roman"/>
          <w:i/>
        </w:rPr>
        <w:t>Падение диктатур в Греции, Португалии и Испании.</w:t>
      </w:r>
      <w:r w:rsidRPr="00CE5187">
        <w:rPr>
          <w:rFonts w:eastAsia="Times New Roman"/>
        </w:rPr>
        <w:t xml:space="preserve"> Неоконсерватизм. Внутренняя политика Р. Рейгана.</w:t>
      </w:r>
    </w:p>
    <w:p w14:paraId="73517F7A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Достижения и кризисы социалистического мира</w:t>
      </w:r>
    </w:p>
    <w:p w14:paraId="1894580B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«Реальный социализм». Волнения в ГДР в 1953 г. </w:t>
      </w:r>
      <w:r w:rsidRPr="00CE5187">
        <w:rPr>
          <w:rFonts w:eastAsia="Times New Roman"/>
          <w:i/>
        </w:rPr>
        <w:t>ХХ съезд КПСС.</w:t>
      </w:r>
      <w:r w:rsidRPr="00CE5187">
        <w:rPr>
          <w:rFonts w:eastAsia="Times New Roman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0E02670E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lastRenderedPageBreak/>
        <w:t xml:space="preserve">Строительство социализма в Китае. </w:t>
      </w:r>
      <w:r w:rsidRPr="00CE5187">
        <w:rPr>
          <w:rFonts w:eastAsia="Times New Roman"/>
          <w:i/>
        </w:rPr>
        <w:t>Мао Цзэдун и маоизм.</w:t>
      </w:r>
      <w:r w:rsidRPr="00CE5187">
        <w:rPr>
          <w:rFonts w:eastAsia="Times New Roman"/>
        </w:rPr>
        <w:t xml:space="preserve"> «Культурная революция». Рыночные реформы в Китае. </w:t>
      </w:r>
      <w:r w:rsidRPr="00CE5187">
        <w:rPr>
          <w:rFonts w:eastAsia="Times New Roman"/>
          <w:i/>
        </w:rPr>
        <w:t>Коммунистический режим в Северной Корее. Полпотовский режим в Камбодже.</w:t>
      </w:r>
    </w:p>
    <w:p w14:paraId="0D383B63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Перестройка в СССР и «новое мышление». Экономические и политические последствия реформ в Китае. </w:t>
      </w:r>
      <w:r w:rsidRPr="00CE5187">
        <w:rPr>
          <w:rFonts w:eastAsia="Times New Roman"/>
          <w:i/>
        </w:rPr>
        <w:t>Антикоммунистические революции в Восточной Европе.</w:t>
      </w:r>
      <w:r w:rsidRPr="00CE5187">
        <w:rPr>
          <w:rFonts w:eastAsia="Times New Roman"/>
        </w:rPr>
        <w:t xml:space="preserve"> Распад Варшавского договора, СЭВ и СССР. </w:t>
      </w:r>
      <w:r w:rsidRPr="00CE5187">
        <w:rPr>
          <w:rFonts w:eastAsia="Times New Roman"/>
          <w:i/>
        </w:rPr>
        <w:t>Воссоздание независимых государств Балтии.</w:t>
      </w:r>
      <w:r w:rsidRPr="00CE5187">
        <w:rPr>
          <w:rFonts w:eastAsia="Times New Roman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414AFA64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Латинская Америка в 1950–1990-е гг.</w:t>
      </w:r>
    </w:p>
    <w:p w14:paraId="7474955B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Положение стран Латинской Америки в середине ХХ века. </w:t>
      </w:r>
      <w:r w:rsidRPr="00CE5187">
        <w:rPr>
          <w:rFonts w:eastAsia="Times New Roman"/>
          <w:i/>
        </w:rPr>
        <w:t>Аграрные реформы и импортзамещающая индустриализация.</w:t>
      </w:r>
      <w:r w:rsidRPr="00CE5187">
        <w:rPr>
          <w:rFonts w:eastAsia="Times New Roman"/>
        </w:rPr>
        <w:t xml:space="preserve"> Революция на Кубе. </w:t>
      </w:r>
      <w:r w:rsidRPr="00CE5187">
        <w:rPr>
          <w:rFonts w:eastAsia="Times New Roman"/>
          <w:i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CE5187">
        <w:rPr>
          <w:rFonts w:eastAsia="Times New Roman"/>
        </w:rPr>
        <w:t xml:space="preserve"> </w:t>
      </w:r>
    </w:p>
    <w:p w14:paraId="3792CBC1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Страны Азии и Африки в 1940–1990-е гг.</w:t>
      </w:r>
    </w:p>
    <w:p w14:paraId="159F8328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  <w:i/>
        </w:rPr>
        <w:t>Колониальное общество. Роль итогов войны в подъеме антиколониальных движений в Тропической и Южной Африке.</w:t>
      </w:r>
      <w:r w:rsidRPr="00CE5187">
        <w:rPr>
          <w:rFonts w:eastAsia="Times New Roman"/>
        </w:rPr>
        <w:t xml:space="preserve"> Крушение колониальной системы и ее последствия. Выбор пути развития. </w:t>
      </w:r>
      <w:r w:rsidRPr="00CE5187">
        <w:rPr>
          <w:rFonts w:eastAsia="Times New Roman"/>
          <w:i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2377596B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Арабские страны и возникновение государства Израиль. </w:t>
      </w:r>
      <w:r w:rsidRPr="00CE5187">
        <w:rPr>
          <w:rFonts w:eastAsia="Times New Roman"/>
          <w:i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CE5187">
        <w:rPr>
          <w:rFonts w:eastAsia="Times New Roman"/>
        </w:rPr>
        <w:t xml:space="preserve"> Исламская революция в Иране. Кризис в Персидском заливе и войны в Ираке.</w:t>
      </w:r>
    </w:p>
    <w:p w14:paraId="34AE2714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Обретение независимости странами Южной Азии. Д. Неру и его преобразования. </w:t>
      </w:r>
      <w:r w:rsidRPr="00CE5187">
        <w:rPr>
          <w:rFonts w:eastAsia="Times New Roman"/>
          <w:i/>
        </w:rPr>
        <w:t>Конфронтация между Индией и Пакистаном, Индией и КНР. Реформы И. Ганди.</w:t>
      </w:r>
      <w:r w:rsidRPr="00CE5187">
        <w:rPr>
          <w:rFonts w:eastAsia="Times New Roman"/>
        </w:rPr>
        <w:t xml:space="preserve"> Индия в конце ХХ в. </w:t>
      </w:r>
      <w:r w:rsidRPr="00CE5187">
        <w:rPr>
          <w:rFonts w:eastAsia="Times New Roman"/>
          <w:i/>
        </w:rPr>
        <w:t>Индонезия при Сукарно и Сухарто. Страны Юго-Восточной Азии после войны в Индокитае.</w:t>
      </w:r>
      <w:r w:rsidRPr="00CE5187">
        <w:rPr>
          <w:rFonts w:eastAsia="Times New Roman"/>
        </w:rPr>
        <w:t xml:space="preserve"> </w:t>
      </w:r>
    </w:p>
    <w:p w14:paraId="181DEF81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  <w:i/>
        </w:rPr>
      </w:pPr>
      <w:r w:rsidRPr="00CE5187">
        <w:rPr>
          <w:rFonts w:eastAsia="Times New Roman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CE5187">
        <w:rPr>
          <w:rFonts w:eastAsia="Times New Roman"/>
          <w:i/>
        </w:rPr>
        <w:t>Кризис японского общества. Развитие Южной Кореи. «Тихоокеанские драконы».</w:t>
      </w:r>
    </w:p>
    <w:p w14:paraId="4F79D50B" w14:textId="77777777" w:rsidR="00243FD0" w:rsidRPr="00CE5187" w:rsidRDefault="00243FD0" w:rsidP="00CE5187">
      <w:pPr>
        <w:spacing w:line="360" w:lineRule="auto"/>
        <w:jc w:val="both"/>
        <w:rPr>
          <w:b/>
        </w:rPr>
      </w:pPr>
      <w:bookmarkStart w:id="14" w:name="_Toc441481693"/>
      <w:bookmarkStart w:id="15" w:name="_Toc441483743"/>
      <w:r w:rsidRPr="00CE5187">
        <w:rPr>
          <w:b/>
        </w:rPr>
        <w:t>Современный мир</w:t>
      </w:r>
      <w:bookmarkEnd w:id="12"/>
      <w:bookmarkEnd w:id="13"/>
      <w:bookmarkEnd w:id="14"/>
      <w:bookmarkEnd w:id="15"/>
    </w:p>
    <w:p w14:paraId="0FEEF525" w14:textId="77777777" w:rsidR="00243FD0" w:rsidRPr="00CE5187" w:rsidRDefault="00243FD0" w:rsidP="00CE5187">
      <w:pPr>
        <w:spacing w:line="360" w:lineRule="auto"/>
        <w:jc w:val="both"/>
        <w:rPr>
          <w:rFonts w:eastAsia="Times New Roman"/>
        </w:rPr>
      </w:pPr>
      <w:r w:rsidRPr="00CE5187">
        <w:rPr>
          <w:rFonts w:eastAsia="Times New Roman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CE5187">
        <w:rPr>
          <w:rFonts w:eastAsia="Times New Roman"/>
          <w:i/>
        </w:rPr>
        <w:t>Успехи и трудности интеграционных процессов в Европе, Евразии, Тихоокеанском и Атлантическом регионах.</w:t>
      </w:r>
      <w:r w:rsidRPr="00CE5187">
        <w:rPr>
          <w:rFonts w:eastAsia="Times New Roman"/>
        </w:rPr>
        <w:t xml:space="preserve"> </w:t>
      </w:r>
      <w:r w:rsidRPr="00CE5187">
        <w:rPr>
          <w:rFonts w:eastAsia="Times New Roman"/>
          <w:i/>
        </w:rPr>
        <w:t xml:space="preserve">Изменение системы </w:t>
      </w:r>
      <w:r w:rsidRPr="00CE5187">
        <w:rPr>
          <w:rFonts w:eastAsia="Times New Roman"/>
          <w:i/>
        </w:rPr>
        <w:lastRenderedPageBreak/>
        <w:t>международных отношений.</w:t>
      </w:r>
      <w:r w:rsidRPr="00CE5187">
        <w:rPr>
          <w:rFonts w:eastAsia="Times New Roman"/>
        </w:rPr>
        <w:t xml:space="preserve"> Модернизационные процессы в странах Азии. Рост влияния Китая на международной арене. </w:t>
      </w:r>
      <w:r w:rsidRPr="00CE5187">
        <w:rPr>
          <w:rFonts w:eastAsia="Times New Roman"/>
          <w:i/>
        </w:rPr>
        <w:t>Демократический и левый повороты в Южной Америке.</w:t>
      </w:r>
      <w:r w:rsidRPr="00CE5187">
        <w:rPr>
          <w:rFonts w:eastAsia="Times New Roman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5D3F405E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5E952B44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История России</w:t>
      </w:r>
    </w:p>
    <w:p w14:paraId="1BA9B6BB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 xml:space="preserve">Россия в годы «великих потрясений». 1914–1921 </w:t>
      </w:r>
    </w:p>
    <w:p w14:paraId="58D3F468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Россия в Первой мировой войне</w:t>
      </w:r>
    </w:p>
    <w:p w14:paraId="565416C4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CE5187">
        <w:rPr>
          <w:i/>
        </w:rPr>
        <w:t>Национальные подразделения и женские батальоны в составе русской армии.</w:t>
      </w:r>
      <w:r w:rsidRPr="00CE5187"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CE5187">
        <w:rPr>
          <w:i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CE5187">
        <w:t xml:space="preserve"> Введение государством карточной системы снабжения в городе и разверстки в деревне. </w:t>
      </w:r>
      <w:r w:rsidRPr="00CE5187">
        <w:rPr>
          <w:i/>
        </w:rPr>
        <w:t>Война и реформы: несбывшиеся ожидания.</w:t>
      </w:r>
      <w:r w:rsidRPr="00CE5187"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72FA4700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CE5187">
        <w:rPr>
          <w:i/>
        </w:rPr>
        <w:t xml:space="preserve">Эхо войны на окраинах империи: восстание в Средней Азии и Казахстане. </w:t>
      </w:r>
      <w:r w:rsidRPr="00CE5187"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0682B720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Великая российская революция 1917 г.</w:t>
      </w:r>
    </w:p>
    <w:p w14:paraId="5FB7FE4C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CE5187">
        <w:rPr>
          <w:i/>
        </w:rPr>
        <w:t xml:space="preserve">Национальные и конфессиональные проблемы. Незавершенность и противоречия модернизации. </w:t>
      </w:r>
      <w:r w:rsidRPr="00CE5187"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CE5187">
        <w:rPr>
          <w:i/>
        </w:rPr>
        <w:lastRenderedPageBreak/>
        <w:t>Реакция за рубежом. Отклики внутри страны: Москва, периферия, фронт, национальные регионы. Революционная эйфория.</w:t>
      </w:r>
      <w:r w:rsidRPr="00CE5187"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CE5187">
        <w:rPr>
          <w:i/>
        </w:rPr>
        <w:t xml:space="preserve">православная церковь. Всероссийский Поместный собор и восстановление патриаршества. </w:t>
      </w:r>
      <w:r w:rsidRPr="00CE5187"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30A381E0" w14:textId="77777777" w:rsidR="00243FD0" w:rsidRPr="00CE5187" w:rsidRDefault="00243FD0" w:rsidP="00CE5187">
      <w:pPr>
        <w:spacing w:line="360" w:lineRule="auto"/>
        <w:jc w:val="both"/>
      </w:pPr>
      <w:r w:rsidRPr="00CE5187">
        <w:rPr>
          <w:b/>
        </w:rPr>
        <w:t>Первые революционные преобразования большевиков</w:t>
      </w:r>
    </w:p>
    <w:p w14:paraId="0BBA472B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0448F978" w14:textId="77777777" w:rsidR="00243FD0" w:rsidRPr="00CE5187" w:rsidRDefault="00243FD0" w:rsidP="00CE5187">
      <w:pPr>
        <w:spacing w:line="360" w:lineRule="auto"/>
        <w:jc w:val="both"/>
      </w:pPr>
      <w:r w:rsidRPr="00CE5187">
        <w:t>«Декрет о земле» и принципы наделения крестьян землей. Отделение церкви от государства и школы от церкви.</w:t>
      </w:r>
    </w:p>
    <w:p w14:paraId="7E971096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Созыв и разгон Учредительного собрания</w:t>
      </w:r>
    </w:p>
    <w:p w14:paraId="046439D7" w14:textId="77777777" w:rsidR="00243FD0" w:rsidRPr="00CE5187" w:rsidRDefault="00243FD0" w:rsidP="00CE5187">
      <w:pPr>
        <w:spacing w:line="360" w:lineRule="auto"/>
        <w:jc w:val="both"/>
      </w:pPr>
      <w:r w:rsidRPr="00CE5187">
        <w:t>Слом старого и создание нового госаппарата</w:t>
      </w:r>
      <w:r w:rsidRPr="00CE5187">
        <w:rPr>
          <w:i/>
        </w:rPr>
        <w:t>. Советы как форма власти. Слабость центра и формирование «многовластия» на местах.</w:t>
      </w:r>
      <w:r w:rsidRPr="00CE5187"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140B9D96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Гражданская война и ее последствия</w:t>
      </w:r>
    </w:p>
    <w:p w14:paraId="1CA94AFA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Установление советской власти в центре и на местах осенью 1917 – весной 1918 г.: </w:t>
      </w:r>
      <w:r w:rsidRPr="00CE5187">
        <w:rPr>
          <w:i/>
        </w:rPr>
        <w:t>Центр, Украина, Поволжье, Урал, Сибирь, Дальний Восток, Северный Кавказ и Закавказье, Средняя Азия.</w:t>
      </w:r>
      <w:r w:rsidRPr="00CE5187">
        <w:t xml:space="preserve"> Начало формирования основных очагов сопротивления большевикам. </w:t>
      </w:r>
      <w:r w:rsidRPr="00CE5187">
        <w:rPr>
          <w:i/>
        </w:rPr>
        <w:t>Ситуация на Дону. Позиция Украинской Центральной рады.</w:t>
      </w:r>
      <w:r w:rsidRPr="00CE5187"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CE5187">
        <w:rPr>
          <w:i/>
        </w:rPr>
        <w:t>Идеология Белого движения.</w:t>
      </w:r>
      <w:r w:rsidRPr="00CE5187">
        <w:t xml:space="preserve"> Комуч, Директория, правительства А.В. Колчака, А.И. Деникина и П.Н. Врангеля. </w:t>
      </w:r>
      <w:r w:rsidRPr="00CE5187">
        <w:rPr>
          <w:i/>
        </w:rPr>
        <w:t xml:space="preserve">Положение населения на территориях антибольшевистских сил. </w:t>
      </w:r>
      <w:r w:rsidRPr="00CE5187"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CE5187">
        <w:rPr>
          <w:i/>
        </w:rPr>
        <w:t>«Главкизм».</w:t>
      </w:r>
      <w:r w:rsidRPr="00CE5187">
        <w:t xml:space="preserve"> </w:t>
      </w:r>
      <w:r w:rsidRPr="00CE5187">
        <w:lastRenderedPageBreak/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CE5187">
        <w:rPr>
          <w:i/>
        </w:rPr>
        <w:t>Ущемление прав Советов в пользу чрезвычайных органов – ЧК, комбедов и ревкомов.</w:t>
      </w:r>
      <w:r w:rsidRPr="00CE5187">
        <w:t xml:space="preserve"> </w:t>
      </w:r>
      <w:r w:rsidRPr="00CE5187">
        <w:rPr>
          <w:i/>
        </w:rPr>
        <w:t>Особенности Гражданской войны на Украине, в Закавказье и Средней Азии, в Сибири и на Дальнем Востоке.</w:t>
      </w:r>
      <w:r w:rsidRPr="00CE5187">
        <w:t xml:space="preserve"> Польско-советская война. Поражение армии Врангеля в Крыму. </w:t>
      </w:r>
    </w:p>
    <w:p w14:paraId="25AE173D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Причины победы Красной Армии в Гражданской войне. Вопрос о земле. </w:t>
      </w:r>
      <w:r w:rsidRPr="00CE5187">
        <w:rPr>
          <w:i/>
        </w:rPr>
        <w:t>Национальный фактор в Гражданской войне.</w:t>
      </w:r>
      <w:r w:rsidRPr="00CE5187">
        <w:t xml:space="preserve"> Декларация прав народов России и ее значение. </w:t>
      </w:r>
      <w:r w:rsidRPr="00CE5187">
        <w:rPr>
          <w:i/>
        </w:rPr>
        <w:t xml:space="preserve">Эмиграция и формирование Русского зарубежья. </w:t>
      </w:r>
      <w:r w:rsidRPr="00CE5187">
        <w:t>Последние отголоски Гражданской войны в регионах в конце 1921–1922 гг.</w:t>
      </w:r>
    </w:p>
    <w:p w14:paraId="22BE3E67" w14:textId="77777777" w:rsidR="00243FD0" w:rsidRPr="00CE5187" w:rsidRDefault="00243FD0" w:rsidP="00CE5187">
      <w:pPr>
        <w:spacing w:line="360" w:lineRule="auto"/>
        <w:jc w:val="both"/>
      </w:pPr>
      <w:r w:rsidRPr="00CE5187">
        <w:rPr>
          <w:b/>
        </w:rPr>
        <w:t>Идеология и культура периода Гражданской войны и «военного коммунизма»</w:t>
      </w:r>
    </w:p>
    <w:p w14:paraId="776CB494" w14:textId="77777777" w:rsidR="00243FD0" w:rsidRPr="00CE5187" w:rsidRDefault="00243FD0" w:rsidP="00CE5187">
      <w:pPr>
        <w:spacing w:line="360" w:lineRule="auto"/>
        <w:jc w:val="both"/>
      </w:pPr>
      <w:r w:rsidRPr="00CE5187">
        <w:rPr>
          <w:i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CE5187">
        <w:t xml:space="preserve"> Ликвидация сословных привилегий. </w:t>
      </w:r>
      <w:r w:rsidRPr="00CE5187">
        <w:rPr>
          <w:i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CE5187">
        <w:t xml:space="preserve"> Проблема массовой детской беспризорности. Влияние военной обстановки на психологию населения.</w:t>
      </w:r>
    </w:p>
    <w:p w14:paraId="205896B1" w14:textId="77777777" w:rsidR="00243FD0" w:rsidRPr="00CE5187" w:rsidRDefault="00243FD0" w:rsidP="00CE5187">
      <w:pPr>
        <w:spacing w:line="360" w:lineRule="auto"/>
        <w:jc w:val="both"/>
      </w:pPr>
      <w:r w:rsidRPr="00CE5187">
        <w:rPr>
          <w:i/>
        </w:rPr>
        <w:t>Наш край в годы революции и Гражданской войны.</w:t>
      </w:r>
    </w:p>
    <w:p w14:paraId="0199C0C6" w14:textId="77777777" w:rsidR="00243FD0" w:rsidRPr="00CE5187" w:rsidRDefault="00243FD0" w:rsidP="00CE5187">
      <w:pPr>
        <w:spacing w:line="360" w:lineRule="auto"/>
        <w:jc w:val="both"/>
      </w:pPr>
    </w:p>
    <w:p w14:paraId="02850F73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 xml:space="preserve">Советский Союз в 1920–1930-е гг. </w:t>
      </w:r>
    </w:p>
    <w:p w14:paraId="45AE6600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 xml:space="preserve">СССР в годы нэпа. 1921–1928 </w:t>
      </w:r>
    </w:p>
    <w:p w14:paraId="4E8BEE51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</w:t>
      </w:r>
      <w:r w:rsidRPr="00CE5187">
        <w:lastRenderedPageBreak/>
        <w:t xml:space="preserve">реформа 1922–1924 гг. Создание Госплана и разработка годовых и пятилетних планов развития народного хозяйства. </w:t>
      </w:r>
      <w:r w:rsidRPr="00CE5187">
        <w:rPr>
          <w:i/>
        </w:rPr>
        <w:t>Попытки внедрения научной организации труда (НОТ) на производстве.</w:t>
      </w:r>
      <w:r w:rsidRPr="00CE5187">
        <w:t xml:space="preserve"> </w:t>
      </w:r>
      <w:r w:rsidRPr="00CE5187">
        <w:rPr>
          <w:i/>
        </w:rPr>
        <w:t>Учреждение в СССР звания «Герой Труда» (1927 г., с 1938 г. – Герой Социалистического Труда).</w:t>
      </w:r>
      <w:r w:rsidRPr="00CE5187">
        <w:t xml:space="preserve"> </w:t>
      </w:r>
    </w:p>
    <w:p w14:paraId="6942829F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Предпосылки и значение образования СССР. Принятие Конституции СССР 1924 г. </w:t>
      </w:r>
      <w:r w:rsidRPr="00CE5187">
        <w:rPr>
          <w:i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CE5187"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CE5187">
        <w:rPr>
          <w:shd w:val="clear" w:color="auto" w:fill="FFFFFF"/>
        </w:rPr>
        <w:t>в оценках современников и историков.</w:t>
      </w:r>
      <w:r w:rsidRPr="00CE5187">
        <w:rPr>
          <w:i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CE5187">
        <w:t xml:space="preserve"> Социальная политика большевиков. Положение рабочих и крестьян. </w:t>
      </w:r>
      <w:r w:rsidRPr="00CE5187">
        <w:rPr>
          <w:i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CE5187">
        <w:t xml:space="preserve"> </w:t>
      </w:r>
      <w:r w:rsidRPr="00CE5187">
        <w:rPr>
          <w:i/>
        </w:rPr>
        <w:t>Сельскохозяйственные коммуны, артели и ТОЗы. Отходничество. Сдача земли в аренду.</w:t>
      </w:r>
      <w:r w:rsidRPr="00CE5187">
        <w:t xml:space="preserve"> </w:t>
      </w:r>
    </w:p>
    <w:p w14:paraId="379A0EDD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Советский Союз в 1929–1941 гг.</w:t>
      </w:r>
    </w:p>
    <w:p w14:paraId="2C390CDA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CE5187">
        <w:rPr>
          <w:i/>
        </w:rPr>
        <w:t>Социалистическое соревнование. Ударники и стахановцы.</w:t>
      </w:r>
      <w:r w:rsidRPr="00CE5187"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23AED57F" w14:textId="77777777" w:rsidR="00243FD0" w:rsidRPr="00CE5187" w:rsidRDefault="00243FD0" w:rsidP="00CE5187">
      <w:pPr>
        <w:spacing w:line="360" w:lineRule="auto"/>
        <w:jc w:val="both"/>
        <w:rPr>
          <w:spacing w:val="2"/>
        </w:rPr>
      </w:pPr>
      <w:r w:rsidRPr="00CE5187">
        <w:rPr>
          <w:spacing w:val="2"/>
        </w:rPr>
        <w:t xml:space="preserve">Создание МТС. </w:t>
      </w:r>
      <w:r w:rsidRPr="00CE5187">
        <w:rPr>
          <w:i/>
          <w:spacing w:val="2"/>
        </w:rPr>
        <w:t>Национальные и региональные особенности коллективизации.</w:t>
      </w:r>
      <w:r w:rsidRPr="00CE5187">
        <w:rPr>
          <w:spacing w:val="2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CE5187">
        <w:rPr>
          <w:i/>
          <w:spacing w:val="2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CE5187">
        <w:rPr>
          <w:spacing w:val="2"/>
        </w:rPr>
        <w:t xml:space="preserve">Создание новых отраслей промышленности. </w:t>
      </w:r>
      <w:r w:rsidRPr="00CE5187">
        <w:rPr>
          <w:i/>
          <w:spacing w:val="2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E5187">
        <w:rPr>
          <w:spacing w:val="2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E5187">
        <w:rPr>
          <w:i/>
          <w:spacing w:val="2"/>
        </w:rPr>
        <w:t>Успехи и противоречия урбанизации.</w:t>
      </w:r>
      <w:r w:rsidRPr="00CE5187">
        <w:rPr>
          <w:spacing w:val="2"/>
        </w:rPr>
        <w:t xml:space="preserve"> Утверждение «культа личности» Сталина. </w:t>
      </w:r>
      <w:r w:rsidRPr="00CE5187">
        <w:rPr>
          <w:i/>
          <w:spacing w:val="2"/>
        </w:rPr>
        <w:t xml:space="preserve">Малые «культы» представителей советской элиты и региональных </w:t>
      </w:r>
      <w:r w:rsidRPr="00CE5187">
        <w:rPr>
          <w:i/>
          <w:spacing w:val="2"/>
        </w:rPr>
        <w:lastRenderedPageBreak/>
        <w:t>руководителей. Партийные органы как инструмент сталинской политики.</w:t>
      </w:r>
      <w:r w:rsidRPr="00CE5187">
        <w:rPr>
          <w:spacing w:val="2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CE5187">
        <w:rPr>
          <w:i/>
          <w:spacing w:val="2"/>
        </w:rPr>
        <w:t>«Национальные операции» НКВД.</w:t>
      </w:r>
      <w:r w:rsidRPr="00CE5187">
        <w:rPr>
          <w:spacing w:val="2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CE5187">
        <w:rPr>
          <w:i/>
          <w:spacing w:val="2"/>
        </w:rPr>
        <w:t>Роль принудительного труда в осуществлении индустриализации и в освоении труднодоступных территорий.</w:t>
      </w:r>
      <w:r w:rsidRPr="00CE5187">
        <w:rPr>
          <w:spacing w:val="2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05413BDD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CE5187">
        <w:rPr>
          <w:i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CE5187">
        <w:t xml:space="preserve"> Наступление на религию. «Союз воинствующих безбожников». </w:t>
      </w:r>
      <w:r w:rsidRPr="00CE5187">
        <w:rPr>
          <w:i/>
        </w:rPr>
        <w:t>Обновленческое движение в церкви. Положение нехристианских конфессий.</w:t>
      </w:r>
      <w:r w:rsidRPr="00CE5187">
        <w:t xml:space="preserve"> </w:t>
      </w:r>
    </w:p>
    <w:p w14:paraId="32A22EC7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Культура периода нэпа. Пролеткульт и нэпманская культура. Борьба с безграмотностью. </w:t>
      </w:r>
      <w:r w:rsidRPr="00CE5187">
        <w:rPr>
          <w:i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CE5187">
        <w:t xml:space="preserve"> Культура и идеология. </w:t>
      </w:r>
      <w:r w:rsidRPr="00CE5187">
        <w:rPr>
          <w:i/>
        </w:rPr>
        <w:t>Академия наук и Коммунистическая академия, Институты красной профессуры.</w:t>
      </w:r>
      <w:r w:rsidRPr="00CE5187">
        <w:t xml:space="preserve"> </w:t>
      </w:r>
      <w:r w:rsidRPr="00CE5187">
        <w:rPr>
          <w:i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CE5187">
        <w:t xml:space="preserve"> Общественный энтузиазм периода первых пятилеток. </w:t>
      </w:r>
      <w:r w:rsidRPr="00CE5187">
        <w:rPr>
          <w:i/>
        </w:rPr>
        <w:t>Рабселькоры. Развитие спорта.</w:t>
      </w:r>
      <w:r w:rsidRPr="00CE5187">
        <w:t xml:space="preserve"> </w:t>
      </w:r>
      <w:r w:rsidRPr="00CE5187">
        <w:rPr>
          <w:i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CE5187">
        <w:t xml:space="preserve"> </w:t>
      </w:r>
    </w:p>
    <w:p w14:paraId="12E9698E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Культурная революция. От обязательного начального образования – к массовой средней школе. </w:t>
      </w:r>
      <w:r w:rsidRPr="00CE5187">
        <w:rPr>
          <w:i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CE5187">
        <w:t xml:space="preserve"> Социалистический реализм как художественный метод. Литература и кинематограф 1930-х годов. </w:t>
      </w:r>
      <w:r w:rsidRPr="00CE5187">
        <w:rPr>
          <w:i/>
        </w:rPr>
        <w:t xml:space="preserve">Культура русского зарубежья. </w:t>
      </w:r>
      <w:r w:rsidRPr="00CE5187">
        <w:t>Наука в 1930-е гг.</w:t>
      </w:r>
      <w:r w:rsidRPr="00CE5187">
        <w:rPr>
          <w:i/>
        </w:rPr>
        <w:t xml:space="preserve"> Академия наук СССР. Создание новых научных центров: ВАСХНИЛ, ФИАН, РНИИ и др.</w:t>
      </w:r>
      <w:r w:rsidRPr="00CE5187">
        <w:t xml:space="preserve"> </w:t>
      </w:r>
      <w:r w:rsidRPr="00CE5187">
        <w:rPr>
          <w:i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CE5187">
        <w:t xml:space="preserve"> Повседневность 1930-х годов. </w:t>
      </w:r>
      <w:r w:rsidRPr="00CE5187">
        <w:rPr>
          <w:i/>
        </w:rPr>
        <w:t xml:space="preserve">Снижение уровня </w:t>
      </w:r>
      <w:r w:rsidRPr="00CE5187">
        <w:rPr>
          <w:i/>
        </w:rPr>
        <w:lastRenderedPageBreak/>
        <w:t xml:space="preserve">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CE5187">
        <w:t xml:space="preserve">Пионерия и комсомол. Военно-спортивные организации. </w:t>
      </w:r>
      <w:r w:rsidRPr="00CE5187">
        <w:rPr>
          <w:i/>
        </w:rPr>
        <w:t xml:space="preserve">Материнство и детство в СССР. </w:t>
      </w:r>
      <w:r w:rsidRPr="00CE5187">
        <w:t xml:space="preserve">Жизнь в деревне. </w:t>
      </w:r>
      <w:r w:rsidRPr="00CE5187">
        <w:rPr>
          <w:i/>
        </w:rPr>
        <w:t>Трудодни. Единоличники.</w:t>
      </w:r>
      <w:r w:rsidRPr="00CE5187">
        <w:t xml:space="preserve"> Личные подсобные хозяйства колхозников. </w:t>
      </w:r>
    </w:p>
    <w:p w14:paraId="1F831739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CE5187">
        <w:rPr>
          <w:i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CE5187">
        <w:t xml:space="preserve"> </w:t>
      </w:r>
      <w:r w:rsidRPr="00CE5187">
        <w:rPr>
          <w:i/>
        </w:rPr>
        <w:t>Вступление СССР в Лигу Наций. Возрастание угрозы мировой войны.</w:t>
      </w:r>
      <w:r w:rsidRPr="00CE5187">
        <w:t xml:space="preserve"> Попытки организовать систему коллективной безопасности в Европе. </w:t>
      </w:r>
      <w:r w:rsidRPr="00CE5187">
        <w:rPr>
          <w:i/>
        </w:rPr>
        <w:t>Советские добровольцы в Испании и Китае.</w:t>
      </w:r>
      <w:r w:rsidRPr="00CE5187">
        <w:t xml:space="preserve"> Вооруженные конфликты на озере Хасан, реке Халхин-Гол и ситуация на Дальнем Востоке в конце 1930-х гг. </w:t>
      </w:r>
    </w:p>
    <w:p w14:paraId="031EA6C0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CE5187">
        <w:rPr>
          <w:i/>
        </w:rPr>
        <w:t>Нарастание негативных тенденций в экономике.</w:t>
      </w:r>
      <w:r w:rsidRPr="00CE5187"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CE5187">
        <w:rPr>
          <w:i/>
        </w:rPr>
        <w:t>Катынская трагедия.</w:t>
      </w:r>
      <w:r w:rsidRPr="00CE5187">
        <w:t xml:space="preserve"> «Зимняя война» с Финляндией. </w:t>
      </w:r>
    </w:p>
    <w:p w14:paraId="49EFBA56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1920–1930-е гг.</w:t>
      </w:r>
    </w:p>
    <w:p w14:paraId="0CCC63FE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1824BD39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Великая Отечественная война. 1941–1945</w:t>
      </w:r>
    </w:p>
    <w:p w14:paraId="547C0527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CE5187">
        <w:rPr>
          <w:i/>
        </w:rPr>
        <w:t>Роль партии в мобилизации сил на отпор врагу.</w:t>
      </w:r>
      <w:r w:rsidRPr="00CE5187">
        <w:t xml:space="preserve"> </w:t>
      </w:r>
      <w:r w:rsidRPr="00CE5187">
        <w:rPr>
          <w:i/>
        </w:rPr>
        <w:t>Создание дивизий народного ополчения.</w:t>
      </w:r>
      <w:r w:rsidRPr="00CE5187">
        <w:t xml:space="preserve"> Смоленское сражение. </w:t>
      </w:r>
      <w:r w:rsidRPr="00CE5187">
        <w:rPr>
          <w:i/>
        </w:rPr>
        <w:t>Наступление советских войск под Ельней.</w:t>
      </w:r>
      <w:r w:rsidRPr="00CE5187">
        <w:t xml:space="preserve"> Начало блокады Ленинграда. Оборона Одессы и Севастополя. Срыв гитлеровских планов «молниеносной войны». </w:t>
      </w:r>
    </w:p>
    <w:p w14:paraId="34DE9404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</w:t>
      </w:r>
      <w:r w:rsidRPr="00CE5187">
        <w:lastRenderedPageBreak/>
        <w:t xml:space="preserve">под Москвой. Наступательные операции Красной Армии зимой–весной 1942 г. </w:t>
      </w:r>
      <w:r w:rsidRPr="00CE5187">
        <w:rPr>
          <w:i/>
        </w:rPr>
        <w:t xml:space="preserve">Неудача Ржевско-Вяземской операции. Битва за Воронеж. </w:t>
      </w:r>
      <w:r w:rsidRPr="00CE5187"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CE5187">
        <w:rPr>
          <w:i/>
        </w:rPr>
        <w:t>Эвакуация предприятий, населения и ресурсов. Введение норм военной дисциплины на производстве и транспорте.</w:t>
      </w:r>
      <w:r w:rsidRPr="00CE5187"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CE5187">
        <w:rPr>
          <w:i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CE5187">
        <w:t xml:space="preserve"> Начало массового сопротивления врагу. </w:t>
      </w:r>
      <w:r w:rsidRPr="00CE5187">
        <w:rPr>
          <w:i/>
        </w:rPr>
        <w:t>Восстания в нацистских лагерях.</w:t>
      </w:r>
      <w:r w:rsidRPr="00CE5187"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CE5187">
        <w:rPr>
          <w:i/>
        </w:rPr>
        <w:t>«Дом Павлова».</w:t>
      </w:r>
      <w:r w:rsidRPr="00CE5187">
        <w:t xml:space="preserve"> Окружение неприятельской группировки под Сталинградом и </w:t>
      </w:r>
      <w:r w:rsidRPr="00CE5187">
        <w:rPr>
          <w:i/>
        </w:rPr>
        <w:t>наступление на Ржевском направлении</w:t>
      </w:r>
      <w:r w:rsidRPr="00CE5187"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59E1380A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CE5187">
        <w:rPr>
          <w:i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CE5187">
        <w:t xml:space="preserve"> </w:t>
      </w:r>
      <w:r w:rsidRPr="00CE5187">
        <w:rPr>
          <w:i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CE5187">
        <w:t xml:space="preserve"> Человек и война: единство фронта и тыла. «Всё для фронта, всё для победы!». Трудовой подвиг народа. </w:t>
      </w:r>
      <w:r w:rsidRPr="00CE5187">
        <w:rPr>
          <w:i/>
        </w:rPr>
        <w:t>Роль женщин и подростков в промышленном и сельскохозяйственном производстве. Самоотверженный труд ученых.</w:t>
      </w:r>
      <w:r w:rsidRPr="00CE5187">
        <w:t xml:space="preserve"> </w:t>
      </w:r>
      <w:r w:rsidRPr="00CE5187">
        <w:rPr>
          <w:i/>
        </w:rPr>
        <w:t>Помощь населения фронту. Добровольные взносы в фонд обороны. Помощь эвакуированным.</w:t>
      </w:r>
      <w:r w:rsidRPr="00CE5187">
        <w:t xml:space="preserve"> Повседневность военного времени. </w:t>
      </w:r>
      <w:r w:rsidRPr="00CE5187">
        <w:rPr>
          <w:i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CE5187">
        <w:t xml:space="preserve"> Военная дисциплина на производстве. Карточная система и нормы снабжения в городах. Положение в деревне. </w:t>
      </w:r>
      <w:r w:rsidRPr="00CE5187">
        <w:rPr>
          <w:i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CE5187">
        <w:t xml:space="preserve">Культурное </w:t>
      </w:r>
      <w:r w:rsidRPr="00CE5187">
        <w:lastRenderedPageBreak/>
        <w:t xml:space="preserve">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CE5187">
        <w:rPr>
          <w:i/>
        </w:rPr>
        <w:t>Фронтовые корреспонденты.</w:t>
      </w:r>
      <w:r w:rsidRPr="00CE5187">
        <w:t xml:space="preserve"> Выступления фронтовых концертных бригад. </w:t>
      </w:r>
      <w:r w:rsidRPr="00CE5187">
        <w:rPr>
          <w:i/>
        </w:rPr>
        <w:t>Песенное творчество и фольклор. Кино военных лет.</w:t>
      </w:r>
      <w:r w:rsidRPr="00CE5187">
        <w:t xml:space="preserve"> Государство и церковь в годы войны. </w:t>
      </w:r>
      <w:r w:rsidRPr="00CE5187">
        <w:rPr>
          <w:i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CE5187">
        <w:t xml:space="preserve"> СССР и союзники. Проблема второго фронта. Ленд-лиз. Тегеранская конференция 1943 г. </w:t>
      </w:r>
      <w:r w:rsidRPr="00CE5187">
        <w:rPr>
          <w:i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CE5187">
        <w:t xml:space="preserve"> </w:t>
      </w:r>
    </w:p>
    <w:p w14:paraId="302FC8A0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CE5187">
        <w:rPr>
          <w:i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CE5187">
        <w:t xml:space="preserve"> Битва за Берлин и окончание войны в Европе. Висло-Одерская операция. Капитуляция Германии. </w:t>
      </w:r>
      <w:r w:rsidRPr="00CE5187">
        <w:rPr>
          <w:i/>
        </w:rPr>
        <w:t>Репатриация советских граждан в ходе войны и после ее окончания</w:t>
      </w:r>
      <w:r w:rsidRPr="00CE5187"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CE5187">
        <w:rPr>
          <w:i/>
        </w:rPr>
        <w:t>Начало советского «Атомного проекта».</w:t>
      </w:r>
      <w:r w:rsidRPr="00CE5187">
        <w:t xml:space="preserve"> Реэвакуация и нормализация повседневной жизни. ГУЛАГ. Депортация «репрессированных народов». </w:t>
      </w:r>
      <w:r w:rsidRPr="00CE5187">
        <w:rPr>
          <w:i/>
        </w:rPr>
        <w:t>Взаимоотношения государства и церкви. Поместный собор 1945 г.</w:t>
      </w:r>
      <w:r w:rsidRPr="00CE5187"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CE5187">
        <w:rPr>
          <w:i/>
        </w:rPr>
        <w:t>Обязательство Советского Союза выступить против Японии.</w:t>
      </w:r>
      <w:r w:rsidRPr="00CE5187"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CE5187">
        <w:rPr>
          <w:i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CE5187">
        <w:t xml:space="preserve"> </w:t>
      </w:r>
      <w:r w:rsidRPr="00CE5187">
        <w:rPr>
          <w:i/>
        </w:rPr>
        <w:t>Истоки «холодной войны».</w:t>
      </w:r>
      <w:r w:rsidRPr="00CE5187">
        <w:t xml:space="preserve"> Нюрнбергский и Токийский судебные процессы. Осуждение главных военных преступников.</w:t>
      </w:r>
    </w:p>
    <w:p w14:paraId="343078AB" w14:textId="77777777" w:rsidR="00243FD0" w:rsidRPr="00CE5187" w:rsidRDefault="00243FD0" w:rsidP="00CE5187">
      <w:pPr>
        <w:spacing w:line="360" w:lineRule="auto"/>
        <w:jc w:val="both"/>
      </w:pPr>
      <w:r w:rsidRPr="00CE5187"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42920A18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годы Великой Отечественной войны.</w:t>
      </w:r>
    </w:p>
    <w:p w14:paraId="779A099D" w14:textId="77777777" w:rsidR="00243FD0" w:rsidRPr="00CE5187" w:rsidRDefault="00243FD0" w:rsidP="00CE5187">
      <w:pPr>
        <w:spacing w:line="360" w:lineRule="auto"/>
        <w:jc w:val="both"/>
      </w:pPr>
    </w:p>
    <w:p w14:paraId="6B6FD680" w14:textId="77777777" w:rsidR="00250848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lastRenderedPageBreak/>
        <w:t xml:space="preserve">Апогей и кризис советской системы. 1945–1991 гг. </w:t>
      </w:r>
    </w:p>
    <w:p w14:paraId="3C84E01D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«Поздний сталинизм» (1945–1953)</w:t>
      </w:r>
    </w:p>
    <w:p w14:paraId="50969CDD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CE5187">
        <w:rPr>
          <w:i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CE5187"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CE5187">
        <w:rPr>
          <w:i/>
        </w:rPr>
        <w:t>Помощь не затронутых войной национальных республик в восстановлении западных регионов СССР.</w:t>
      </w:r>
      <w:r w:rsidRPr="00CE5187">
        <w:t xml:space="preserve"> </w:t>
      </w:r>
      <w:r w:rsidRPr="00CE5187">
        <w:rPr>
          <w:i/>
        </w:rPr>
        <w:t>Репарации, их размеры и значение для экономики.</w:t>
      </w:r>
      <w:r w:rsidRPr="00CE5187"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CE5187">
        <w:rPr>
          <w:i/>
        </w:rPr>
        <w:t>Т.Д. Лысенко и «лысенковщина».</w:t>
      </w:r>
      <w:r w:rsidRPr="00CE5187">
        <w:t xml:space="preserve"> </w:t>
      </w:r>
      <w:r w:rsidRPr="00CE5187">
        <w:rPr>
          <w:i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CE5187"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CE5187">
        <w:rPr>
          <w:i/>
        </w:rPr>
        <w:t>Коминформбюро.</w:t>
      </w:r>
      <w:r w:rsidRPr="00CE5187"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3D0CAC71" w14:textId="77777777" w:rsidR="00243FD0" w:rsidRPr="00CE5187" w:rsidRDefault="00243FD0" w:rsidP="00CE5187">
      <w:pPr>
        <w:spacing w:line="360" w:lineRule="auto"/>
        <w:jc w:val="both"/>
        <w:rPr>
          <w:shd w:val="clear" w:color="auto" w:fill="FFFFFF"/>
        </w:rPr>
      </w:pPr>
      <w:r w:rsidRPr="00CE5187">
        <w:t xml:space="preserve">И.В. Сталин </w:t>
      </w:r>
      <w:r w:rsidRPr="00CE5187">
        <w:rPr>
          <w:shd w:val="clear" w:color="auto" w:fill="FFFFFF"/>
        </w:rPr>
        <w:t>в оценках современников и историков.</w:t>
      </w:r>
    </w:p>
    <w:p w14:paraId="2A4042F1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7E54F3DC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«Оттепель»: середина 1950-х – первая половина 1960-х</w:t>
      </w:r>
    </w:p>
    <w:p w14:paraId="1C1C36BC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CE5187">
        <w:rPr>
          <w:i/>
        </w:rPr>
        <w:t>Реакция на доклад Хрущева в стране и мире.</w:t>
      </w:r>
      <w:r w:rsidRPr="00CE5187">
        <w:t xml:space="preserve"> Частичная десталинизация: содержание и противоречия. </w:t>
      </w:r>
      <w:r w:rsidRPr="00CE5187">
        <w:rPr>
          <w:i/>
        </w:rPr>
        <w:lastRenderedPageBreak/>
        <w:t>Внутрипартийная демократизация.</w:t>
      </w:r>
      <w:r w:rsidRPr="00CE5187">
        <w:t xml:space="preserve"> </w:t>
      </w:r>
      <w:r w:rsidRPr="00CE5187">
        <w:rPr>
          <w:i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CE5187"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016C8EDC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CE5187">
        <w:rPr>
          <w:i/>
        </w:rPr>
        <w:t>Поэтические вечера в Политехническом музее. Образование и наука. Приоткрытие «железного занавеса».</w:t>
      </w:r>
      <w:r w:rsidRPr="00CE5187">
        <w:t xml:space="preserve"> Всемирный фестиваль молодежи и студентов 1957 г. </w:t>
      </w:r>
      <w:r w:rsidRPr="00CE5187">
        <w:rPr>
          <w:i/>
        </w:rPr>
        <w:t>Популярные формы досуга. Развитие внутреннего и международного туризма.</w:t>
      </w:r>
      <w:r w:rsidRPr="00CE5187">
        <w:t xml:space="preserve"> Учреждение Московского кинофестиваля. </w:t>
      </w:r>
      <w:r w:rsidRPr="00CE5187">
        <w:rPr>
          <w:i/>
        </w:rPr>
        <w:t>Роль телевидения в жизни общества. Легитимация моды и попытки создания «советской моды».</w:t>
      </w:r>
      <w:r w:rsidRPr="00CE5187">
        <w:t xml:space="preserve"> </w:t>
      </w:r>
      <w:r w:rsidRPr="00CE5187">
        <w:rPr>
          <w:i/>
        </w:rPr>
        <w:t>Неофициальная культура. Неформальные формы общественной жизни: «кафе» и «кухни».</w:t>
      </w:r>
      <w:r w:rsidRPr="00CE5187">
        <w:t xml:space="preserve"> «Стиляги». Хрущев и интеллигенция. Антирелигиозные кампании. Гонения на церковь. Диссиденты. </w:t>
      </w:r>
      <w:r w:rsidRPr="00CE5187">
        <w:rPr>
          <w:i/>
        </w:rPr>
        <w:t>Самиздат и «тамиздат».</w:t>
      </w:r>
      <w:r w:rsidRPr="00CE5187">
        <w:t xml:space="preserve"> </w:t>
      </w:r>
    </w:p>
    <w:p w14:paraId="3CB1491E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CE5187">
        <w:rPr>
          <w:i/>
        </w:rPr>
        <w:t>Перемены в научно-технической политике.</w:t>
      </w:r>
      <w:r w:rsidRPr="00CE5187"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CE5187">
        <w:rPr>
          <w:i/>
        </w:rPr>
        <w:t xml:space="preserve">Первые советские ЭВМ. Появление гражданской реактивной авиации. </w:t>
      </w:r>
      <w:r w:rsidRPr="00CE5187"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CE5187">
        <w:rPr>
          <w:i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CE5187">
        <w:t xml:space="preserve"> ХХII Съезд КПСС и программа построения коммунизма в СССР. Воспитание «нового человека». </w:t>
      </w:r>
      <w:r w:rsidRPr="00CE5187">
        <w:rPr>
          <w:i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CE5187"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784ECA67" w14:textId="77777777" w:rsidR="00243FD0" w:rsidRPr="00CE5187" w:rsidRDefault="00243FD0" w:rsidP="00CE5187">
      <w:pPr>
        <w:spacing w:line="360" w:lineRule="auto"/>
        <w:jc w:val="both"/>
      </w:pPr>
      <w:r w:rsidRPr="00CE5187">
        <w:lastRenderedPageBreak/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CE5187">
        <w:rPr>
          <w:i/>
        </w:rPr>
        <w:t>Новочеркасские события.</w:t>
      </w:r>
      <w:r w:rsidRPr="00CE5187">
        <w:t xml:space="preserve"> Смещение Н.С. Хрущева и приход к власти Л.И. Брежнева. </w:t>
      </w:r>
      <w:r w:rsidRPr="00CE5187">
        <w:rPr>
          <w:i/>
        </w:rPr>
        <w:t>Оценка Хрущева и его реформ современниками и историками.</w:t>
      </w:r>
    </w:p>
    <w:p w14:paraId="01B7DA2B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1953–1964 гг.</w:t>
      </w:r>
    </w:p>
    <w:p w14:paraId="053943C5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00E98D20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Советское общество в середине 1960-х – начале 1980-х</w:t>
      </w:r>
    </w:p>
    <w:p w14:paraId="1AD7C3B5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Приход к власти Л.И. Брежнева: его окружение и смена политического курса. Поиски идеологических ориентиров. </w:t>
      </w:r>
      <w:r w:rsidRPr="00CE5187">
        <w:rPr>
          <w:i/>
        </w:rPr>
        <w:t>Десталинизация и ресталинизация.</w:t>
      </w:r>
      <w:r w:rsidRPr="00CE5187"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CE5187">
        <w:rPr>
          <w:i/>
        </w:rPr>
        <w:t xml:space="preserve">МГУ им М.В. Ломоносова. Академия наук СССР. Новосибирский Академгородок. </w:t>
      </w:r>
      <w:r w:rsidRPr="00CE5187"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627BBF16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CE5187">
        <w:rPr>
          <w:i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14:paraId="405EA69E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CE5187">
        <w:rPr>
          <w:i/>
        </w:rPr>
        <w:t>Неформалы (КСП, движение КВН и др.)</w:t>
      </w:r>
      <w:r w:rsidRPr="00CE5187">
        <w:t xml:space="preserve">. Диссидентский вызов. Первые правозащитные выступления. </w:t>
      </w:r>
      <w:r w:rsidRPr="00CE5187">
        <w:rPr>
          <w:i/>
        </w:rPr>
        <w:t>А.Д. Сахаров и А.И. Солженицын.</w:t>
      </w:r>
      <w:r w:rsidRPr="00CE5187">
        <w:t xml:space="preserve"> </w:t>
      </w:r>
      <w:r w:rsidRPr="00CE5187">
        <w:rPr>
          <w:i/>
        </w:rPr>
        <w:t>Религиозные искания. Национальные движения.</w:t>
      </w:r>
      <w:r w:rsidRPr="00CE5187">
        <w:t xml:space="preserve"> </w:t>
      </w:r>
      <w:r w:rsidRPr="00CE5187">
        <w:rPr>
          <w:i/>
        </w:rPr>
        <w:t>Борьба с инакомыслием. Судебные процессы. Цензура и самиздат.</w:t>
      </w:r>
      <w:r w:rsidRPr="00CE5187">
        <w:t xml:space="preserve"> </w:t>
      </w:r>
    </w:p>
    <w:p w14:paraId="0A2AC1AF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Внешняя политика. Новые вызовы внешнего мира. Между разрядкой и конфронтацией. </w:t>
      </w:r>
      <w:r w:rsidRPr="00CE5187">
        <w:lastRenderedPageBreak/>
        <w:t xml:space="preserve">Возрастание международной напряженности. «Холодная война» и мировые конфликты. </w:t>
      </w:r>
      <w:r w:rsidRPr="00CE5187">
        <w:rPr>
          <w:i/>
        </w:rPr>
        <w:t>«Доктрина Брежнева».</w:t>
      </w:r>
      <w:r w:rsidRPr="00CE5187"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CE5187">
        <w:rPr>
          <w:i/>
        </w:rPr>
        <w:t>Подъем антикоммунистических настроений в Восточной Европе. Кризис просоветских режимов.</w:t>
      </w:r>
      <w:r w:rsidRPr="00CE5187">
        <w:t xml:space="preserve"> Л.И. Брежнев в оценках современников и историков.</w:t>
      </w:r>
    </w:p>
    <w:p w14:paraId="25551897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1964–1985 гг.</w:t>
      </w:r>
    </w:p>
    <w:p w14:paraId="4C9D0D4E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401448DF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Политика «перестройки». Распад СССР (1985–1991)</w:t>
      </w:r>
    </w:p>
    <w:p w14:paraId="653C5D30" w14:textId="77777777" w:rsidR="00243FD0" w:rsidRPr="00CE5187" w:rsidRDefault="00243FD0" w:rsidP="00CE5187">
      <w:pPr>
        <w:spacing w:line="360" w:lineRule="auto"/>
        <w:jc w:val="both"/>
      </w:pPr>
      <w:r w:rsidRPr="00CE5187"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CE5187">
        <w:rPr>
          <w:i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CE5187"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CE5187">
        <w:rPr>
          <w:i/>
        </w:rPr>
        <w:t>Концепция социализма «с человеческим лицом». Вторая волна десталинизации.</w:t>
      </w:r>
      <w:r w:rsidRPr="00CE5187"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CE5187">
        <w:rPr>
          <w:i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</w:t>
      </w:r>
      <w:r w:rsidRPr="00CE5187">
        <w:rPr>
          <w:i/>
        </w:rPr>
        <w:lastRenderedPageBreak/>
        <w:t xml:space="preserve">противостояния: Закавказье, Прибалтика, Украина, Молдавия. Позиция республиканских лидеров и национальных элит. </w:t>
      </w:r>
      <w:r w:rsidRPr="00CE5187">
        <w:t xml:space="preserve">Последний этап «перестройки»: 1990–1991 гг. Отмена 6-й статьи Конституции СССР о руководящей роли КПСС Усиление центробежных тенденций и угрозы распада СССР. Провозглашение независимости Литвой, Эстонией и Латвией. </w:t>
      </w:r>
      <w:r w:rsidRPr="00CE5187">
        <w:rPr>
          <w:i/>
        </w:rPr>
        <w:t>Ситуация на Северном Кавказе.</w:t>
      </w:r>
      <w:r w:rsidRPr="00CE5187">
        <w:t xml:space="preserve"> Декларация о государственном суверенитете РСФСР. Дискуссии о путях обновлении Союза ССР. </w:t>
      </w:r>
      <w:r w:rsidRPr="00CE5187">
        <w:rPr>
          <w:i/>
        </w:rPr>
        <w:t>План «автономизации» – предоставления автономиям статуса союзных республик.</w:t>
      </w:r>
      <w:r w:rsidRPr="00CE5187"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CE5187">
        <w:rPr>
          <w:i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CE5187"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57CFF3E5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CE5187">
        <w:rPr>
          <w:i/>
        </w:rPr>
        <w:t>Референдум о независимости Украины.</w:t>
      </w:r>
      <w:r w:rsidRPr="00CE5187">
        <w:t xml:space="preserve"> Оформление фактического распада СССР и создание СНГ (Беловежское и Алма-Атинское соглашения). </w:t>
      </w:r>
      <w:r w:rsidRPr="00CE5187">
        <w:rPr>
          <w:i/>
        </w:rPr>
        <w:t>Реакция мирового сообщества на распад СССР. Решение проблемы советского ядерного оружия.</w:t>
      </w:r>
      <w:r w:rsidRPr="00CE5187"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5FCC82E3" w14:textId="77777777" w:rsidR="00243FD0" w:rsidRPr="00CE5187" w:rsidRDefault="00243FD0" w:rsidP="00CE5187">
      <w:pPr>
        <w:spacing w:line="360" w:lineRule="auto"/>
        <w:jc w:val="both"/>
        <w:rPr>
          <w:shd w:val="clear" w:color="auto" w:fill="FFFFFF"/>
        </w:rPr>
      </w:pPr>
      <w:r w:rsidRPr="00CE5187">
        <w:t xml:space="preserve">М.С. Горбачев </w:t>
      </w:r>
      <w:r w:rsidRPr="00CE5187">
        <w:rPr>
          <w:shd w:val="clear" w:color="auto" w:fill="FFFFFF"/>
        </w:rPr>
        <w:t>в оценках современников и историков.</w:t>
      </w:r>
    </w:p>
    <w:p w14:paraId="43C6317B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1985–1991 гг.</w:t>
      </w:r>
    </w:p>
    <w:p w14:paraId="25650E8E" w14:textId="77777777" w:rsidR="00243FD0" w:rsidRPr="00CE5187" w:rsidRDefault="00243FD0" w:rsidP="00CE5187">
      <w:pPr>
        <w:spacing w:line="360" w:lineRule="auto"/>
        <w:jc w:val="both"/>
      </w:pPr>
    </w:p>
    <w:p w14:paraId="30EC3361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Российская Федерация в 1992–2012 гг.</w:t>
      </w:r>
    </w:p>
    <w:p w14:paraId="707BE940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Становление новой России (1992–1999)</w:t>
      </w:r>
    </w:p>
    <w:p w14:paraId="5CB0345C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CE5187">
        <w:rPr>
          <w:i/>
        </w:rPr>
        <w:t>Предоставление Б.Н. Ельцину дополнительных полномочий для успешного проведения реформ.</w:t>
      </w:r>
      <w:r w:rsidRPr="00CE5187">
        <w:t xml:space="preserve"> Правительство реформаторов во главе с Е.Т. Гайдаром. Начало радикальных экономических </w:t>
      </w:r>
      <w:r w:rsidRPr="00CE5187">
        <w:lastRenderedPageBreak/>
        <w:t xml:space="preserve">преобразований. Либерализация цен. «Шоковая терапия». Ваучерная приватизация. </w:t>
      </w:r>
      <w:r w:rsidRPr="00CE5187">
        <w:rPr>
          <w:i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6ED58DDA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От сотрудничества к противостоянию исполнительной и законодательной власти в 1992–1993 гг. </w:t>
      </w:r>
      <w:r w:rsidRPr="00CE5187">
        <w:rPr>
          <w:i/>
        </w:rPr>
        <w:t>Решение Конституционного суда РФ по «делу КПСС».</w:t>
      </w:r>
      <w:r w:rsidRPr="00CE5187">
        <w:t xml:space="preserve"> Нарастание политико-конституционного кризиса в условиях ухудшения экономической ситуации. </w:t>
      </w:r>
      <w:r w:rsidRPr="00CE5187">
        <w:rPr>
          <w:i/>
        </w:rPr>
        <w:t>Апрельский референдум 1993 г. – попытка правового разрешения политического кризиса.</w:t>
      </w:r>
      <w:r w:rsidRPr="00CE5187">
        <w:t xml:space="preserve"> Указ Б.Н. Ельцина № 1400 и его оценка Конституционным судом. </w:t>
      </w:r>
      <w:r w:rsidRPr="00CE5187">
        <w:rPr>
          <w:i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CE5187">
        <w:t xml:space="preserve"> Трагические события осени 1993 г. в Москве. </w:t>
      </w:r>
      <w:r w:rsidRPr="00CE5187">
        <w:rPr>
          <w:i/>
        </w:rPr>
        <w:t>Обстрел Белого дома. Последующее решение об амнистии участников октябрьских событий 1993 г.</w:t>
      </w:r>
      <w:r w:rsidRPr="00CE5187"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CE5187">
        <w:rPr>
          <w:i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CE5187">
        <w:t xml:space="preserve"> </w:t>
      </w:r>
    </w:p>
    <w:p w14:paraId="11AFDBA2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CE5187">
        <w:rPr>
          <w:i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CE5187">
        <w:t xml:space="preserve"> Взаимоотношения Центра и субъектов Федерации. </w:t>
      </w:r>
      <w:r w:rsidRPr="00CE5187">
        <w:rPr>
          <w:i/>
        </w:rPr>
        <w:t>Опасность исламского фундаментализма.</w:t>
      </w:r>
      <w:r w:rsidRPr="00CE5187"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CE5187">
        <w:rPr>
          <w:i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CE5187"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CE5187">
        <w:rPr>
          <w:i/>
        </w:rPr>
        <w:t>Вывод денежных активов из страны.</w:t>
      </w:r>
      <w:r w:rsidRPr="00CE5187">
        <w:t xml:space="preserve"> Дефолт 1998 г. и его последствия. Повседневная жизнь и общественные настроения россиян в условиях реформ. </w:t>
      </w:r>
      <w:r w:rsidRPr="00CE5187">
        <w:rPr>
          <w:i/>
        </w:rPr>
        <w:t>Общественные настроения в зеркале социологических исследований. Представления о либерализме и демократии.</w:t>
      </w:r>
      <w:r w:rsidRPr="00CE5187">
        <w:t xml:space="preserve"> Проблемы формирования гражданского общества. Свобода </w:t>
      </w:r>
      <w:r w:rsidRPr="00CE5187">
        <w:lastRenderedPageBreak/>
        <w:t xml:space="preserve">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CE5187">
        <w:rPr>
          <w:i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22899E02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CE5187">
        <w:rPr>
          <w:i/>
        </w:rPr>
        <w:t>Основные политические партии и движения 1990-х гг., их лидеры и платформы.</w:t>
      </w:r>
      <w:r w:rsidRPr="00CE5187">
        <w:t xml:space="preserve"> Кризис центральной власти. Президентские выборы 1996 г. </w:t>
      </w:r>
      <w:r w:rsidRPr="00CE5187">
        <w:rPr>
          <w:i/>
        </w:rPr>
        <w:t xml:space="preserve">Политтехнологии. </w:t>
      </w:r>
    </w:p>
    <w:p w14:paraId="147F897F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«Семибанкирщина». «Олигархический» капитализм. </w:t>
      </w:r>
      <w:r w:rsidRPr="00CE5187">
        <w:rPr>
          <w:i/>
        </w:rPr>
        <w:t>Правительства В.С. Черномырдина и Е.М. Примакова.</w:t>
      </w:r>
      <w:r w:rsidRPr="00CE5187"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7BCA8DA6" w14:textId="77777777" w:rsidR="00243FD0" w:rsidRPr="00CE5187" w:rsidRDefault="00243FD0" w:rsidP="00CE5187">
      <w:pPr>
        <w:spacing w:line="360" w:lineRule="auto"/>
        <w:jc w:val="both"/>
        <w:rPr>
          <w:shd w:val="clear" w:color="auto" w:fill="FFFFFF"/>
        </w:rPr>
      </w:pPr>
      <w:r w:rsidRPr="00CE5187">
        <w:t xml:space="preserve">Б.Н. Ельцин </w:t>
      </w:r>
      <w:r w:rsidRPr="00CE5187">
        <w:rPr>
          <w:shd w:val="clear" w:color="auto" w:fill="FFFFFF"/>
        </w:rPr>
        <w:t>в оценках современников и историков.</w:t>
      </w:r>
    </w:p>
    <w:p w14:paraId="24A90235" w14:textId="77777777" w:rsidR="00243FD0" w:rsidRPr="00CE5187" w:rsidRDefault="00243FD0" w:rsidP="00CE5187">
      <w:pPr>
        <w:spacing w:line="360" w:lineRule="auto"/>
        <w:jc w:val="both"/>
        <w:rPr>
          <w:i/>
        </w:rPr>
      </w:pPr>
      <w:r w:rsidRPr="00CE5187">
        <w:rPr>
          <w:i/>
        </w:rPr>
        <w:t>Наш край в 1992–1999 гг.</w:t>
      </w:r>
    </w:p>
    <w:p w14:paraId="02C66A1F" w14:textId="77777777" w:rsidR="00243FD0" w:rsidRPr="00CE5187" w:rsidRDefault="00243FD0" w:rsidP="00CE5187">
      <w:pPr>
        <w:spacing w:line="360" w:lineRule="auto"/>
        <w:jc w:val="both"/>
        <w:rPr>
          <w:b/>
        </w:rPr>
      </w:pPr>
    </w:p>
    <w:p w14:paraId="10E1E9F3" w14:textId="77777777" w:rsidR="00243FD0" w:rsidRPr="00CE5187" w:rsidRDefault="00243FD0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Россия в 2000-е: вызовы времени и задачи модернизации</w:t>
      </w:r>
    </w:p>
    <w:p w14:paraId="45D8DC15" w14:textId="77777777" w:rsidR="00243FD0" w:rsidRPr="00CE5187" w:rsidRDefault="00243FD0" w:rsidP="00CE5187">
      <w:pPr>
        <w:spacing w:line="360" w:lineRule="auto"/>
        <w:jc w:val="both"/>
        <w:rPr>
          <w:spacing w:val="-4"/>
        </w:rPr>
      </w:pPr>
      <w:r w:rsidRPr="00CE5187">
        <w:rPr>
          <w:spacing w:val="-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CE5187">
        <w:rPr>
          <w:i/>
          <w:spacing w:val="-4"/>
        </w:rPr>
        <w:t>Многопартийность. Политические партии и электорат. Федерализм и сепаратизм.</w:t>
      </w:r>
      <w:r w:rsidRPr="00CE5187">
        <w:rPr>
          <w:spacing w:val="-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</w:t>
      </w:r>
      <w:r w:rsidRPr="00CE5187">
        <w:rPr>
          <w:spacing w:val="-4"/>
        </w:rPr>
        <w:lastRenderedPageBreak/>
        <w:t xml:space="preserve">социальной политики. </w:t>
      </w:r>
      <w:r w:rsidRPr="00CE5187">
        <w:rPr>
          <w:i/>
          <w:spacing w:val="-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CE5187">
        <w:rPr>
          <w:spacing w:val="-4"/>
        </w:rPr>
        <w:t xml:space="preserve"> </w:t>
      </w:r>
      <w:r w:rsidRPr="00CE5187">
        <w:rPr>
          <w:i/>
          <w:spacing w:val="-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CE5187">
        <w:rPr>
          <w:spacing w:val="-4"/>
        </w:rPr>
        <w:t xml:space="preserve"> </w:t>
      </w:r>
      <w:r w:rsidRPr="00CE5187">
        <w:rPr>
          <w:i/>
          <w:spacing w:val="-4"/>
        </w:rPr>
        <w:t>Разработка семейной политики и меры по поощрению рождаемости. Пропаганда спорта и здорового образа жизни.</w:t>
      </w:r>
      <w:r w:rsidRPr="00CE5187">
        <w:rPr>
          <w:spacing w:val="-4"/>
        </w:rPr>
        <w:t xml:space="preserve"> Олимпийские и паралимпийские зимние игры 2014 г. в Сочи. </w:t>
      </w:r>
      <w:r w:rsidRPr="00CE5187">
        <w:rPr>
          <w:i/>
          <w:spacing w:val="-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CE5187">
        <w:rPr>
          <w:spacing w:val="-4"/>
        </w:rPr>
        <w:t xml:space="preserve"> </w:t>
      </w:r>
    </w:p>
    <w:p w14:paraId="2B7FE314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Модернизация бытовой сферы. </w:t>
      </w:r>
      <w:r w:rsidRPr="00CE5187">
        <w:rPr>
          <w:i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CE5187">
        <w:t xml:space="preserve"> </w:t>
      </w:r>
    </w:p>
    <w:p w14:paraId="64373AC0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CE5187">
        <w:rPr>
          <w:i/>
        </w:rPr>
        <w:t>Центробежные и партнерские тенденции в СНГ. СНГ и ЕврАзЭС.</w:t>
      </w:r>
      <w:r w:rsidRPr="00CE5187">
        <w:t xml:space="preserve"> Отношения с США и Евросоюзом. Вступление России в Совет Европы. </w:t>
      </w:r>
      <w:r w:rsidRPr="00CE5187">
        <w:rPr>
          <w:i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CE5187">
        <w:t xml:space="preserve"> </w:t>
      </w:r>
    </w:p>
    <w:p w14:paraId="35D5B257" w14:textId="77777777" w:rsidR="00243FD0" w:rsidRPr="00CE5187" w:rsidRDefault="00243FD0" w:rsidP="00CE5187">
      <w:pPr>
        <w:spacing w:line="360" w:lineRule="auto"/>
        <w:jc w:val="both"/>
      </w:pPr>
      <w:r w:rsidRPr="00CE5187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CE5187">
        <w:rPr>
          <w:i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CE5187">
        <w:t xml:space="preserve"> Религиозные конфессии и повышение их роли в жизни страны. </w:t>
      </w:r>
      <w:r w:rsidRPr="00CE5187">
        <w:rPr>
          <w:i/>
        </w:rPr>
        <w:t>Предоставление церкви налоговых льгот. Передача государством зданий и предметов культа для религиозных нужд.</w:t>
      </w:r>
      <w:r w:rsidRPr="00CE5187"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62277E3B" w14:textId="77777777" w:rsidR="004667AE" w:rsidRPr="00CE5187" w:rsidRDefault="00243FD0" w:rsidP="00CE5187">
      <w:pPr>
        <w:spacing w:line="360" w:lineRule="auto"/>
        <w:jc w:val="both"/>
        <w:rPr>
          <w:rStyle w:val="FontStyle28"/>
          <w:b w:val="0"/>
          <w:bCs w:val="0"/>
          <w:i/>
          <w:sz w:val="24"/>
          <w:szCs w:val="24"/>
        </w:rPr>
      </w:pPr>
      <w:r w:rsidRPr="00CE5187">
        <w:rPr>
          <w:i/>
        </w:rPr>
        <w:t>Наш край в 2000–</w:t>
      </w:r>
      <w:r w:rsidR="00ED240B" w:rsidRPr="00CE5187">
        <w:rPr>
          <w:i/>
        </w:rPr>
        <w:t>2012 гг</w:t>
      </w:r>
    </w:p>
    <w:p w14:paraId="20229A57" w14:textId="77777777" w:rsidR="004667AE" w:rsidRPr="00CE5187" w:rsidRDefault="00221AE7" w:rsidP="00CE5187">
      <w:pPr>
        <w:pStyle w:val="Style13"/>
        <w:widowControl/>
        <w:spacing w:before="53" w:line="360" w:lineRule="auto"/>
        <w:ind w:left="-709"/>
        <w:jc w:val="both"/>
        <w:rPr>
          <w:rStyle w:val="FontStyle28"/>
          <w:sz w:val="24"/>
          <w:szCs w:val="24"/>
        </w:rPr>
      </w:pPr>
      <w:r w:rsidRPr="00CE5187">
        <w:rPr>
          <w:rStyle w:val="FontStyle28"/>
          <w:sz w:val="24"/>
          <w:szCs w:val="24"/>
        </w:rPr>
        <w:t xml:space="preserve">             11 класс</w:t>
      </w:r>
    </w:p>
    <w:p w14:paraId="6A87CD93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rStyle w:val="FontStyle28"/>
          <w:sz w:val="24"/>
          <w:szCs w:val="24"/>
        </w:rPr>
        <w:t xml:space="preserve">              </w:t>
      </w:r>
      <w:r w:rsidRPr="00CE5187">
        <w:rPr>
          <w:b/>
        </w:rPr>
        <w:t xml:space="preserve">История. </w:t>
      </w:r>
      <w:r w:rsidRPr="00CE5187">
        <w:rPr>
          <w:rFonts w:eastAsia="Times New Roman"/>
          <w:b/>
        </w:rPr>
        <w:t xml:space="preserve">Россия до 1914 г. </w:t>
      </w:r>
    </w:p>
    <w:p w14:paraId="76E675A9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От Древней Руси к Российскому государству</w:t>
      </w:r>
    </w:p>
    <w:p w14:paraId="023CDEDE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Введение</w:t>
      </w:r>
    </w:p>
    <w:p w14:paraId="743E9189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</w:t>
      </w:r>
      <w:r w:rsidRPr="00CE5187">
        <w:lastRenderedPageBreak/>
        <w:t xml:space="preserve">фальсификации истории России. </w:t>
      </w:r>
    </w:p>
    <w:p w14:paraId="1F621907" w14:textId="77777777" w:rsidR="00221AE7" w:rsidRPr="00CE5187" w:rsidRDefault="00221AE7" w:rsidP="00CE5187">
      <w:pPr>
        <w:spacing w:line="360" w:lineRule="auto"/>
        <w:jc w:val="both"/>
      </w:pPr>
    </w:p>
    <w:p w14:paraId="1166ED73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Народы и государства на территории нашей страны в древности</w:t>
      </w:r>
    </w:p>
    <w:p w14:paraId="34B00854" w14:textId="77777777" w:rsidR="00221AE7" w:rsidRPr="00CE5187" w:rsidRDefault="00221AE7" w:rsidP="00CE5187">
      <w:pPr>
        <w:spacing w:line="360" w:lineRule="auto"/>
        <w:jc w:val="both"/>
      </w:pPr>
      <w:r w:rsidRPr="00CE5187"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14:paraId="603C5727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</w:p>
    <w:p w14:paraId="05E86ECE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Восточная Европа в середине I тыс. н.э.</w:t>
      </w:r>
    </w:p>
    <w:p w14:paraId="40EF7D13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Великое переселение народов. Взаимодействие кочевого и оседлого мира в эпоху переселения народов. </w:t>
      </w:r>
      <w:r w:rsidRPr="00CE5187">
        <w:rPr>
          <w:i/>
        </w:rPr>
        <w:t>Дискуссии о славянской прародине и происхождении славян.</w:t>
      </w:r>
      <w:r w:rsidRPr="00CE5187"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CE5187">
        <w:rPr>
          <w:lang w:val="en-US"/>
        </w:rPr>
        <w:t>C</w:t>
      </w:r>
      <w:r w:rsidRPr="00CE5187">
        <w:t>оседи восточных славян.</w:t>
      </w:r>
    </w:p>
    <w:p w14:paraId="3E9E0A22" w14:textId="77777777" w:rsidR="00221AE7" w:rsidRPr="00CE5187" w:rsidRDefault="00221AE7" w:rsidP="00CE5187">
      <w:pPr>
        <w:spacing w:line="360" w:lineRule="auto"/>
        <w:jc w:val="both"/>
      </w:pPr>
    </w:p>
    <w:p w14:paraId="4FF79816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Образование государства Русь</w:t>
      </w:r>
    </w:p>
    <w:p w14:paraId="689266BF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CE5187">
        <w:rPr>
          <w:i/>
        </w:rPr>
        <w:t xml:space="preserve">Дискуссии о происхождении Древнерусского государства. </w:t>
      </w:r>
      <w:r w:rsidRPr="00CE5187"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14:paraId="537C96A9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</w:p>
    <w:p w14:paraId="6DACB319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Русь в конце X – начале XII в.</w:t>
      </w:r>
    </w:p>
    <w:p w14:paraId="155FC0E4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color w:val="000000"/>
        </w:rPr>
        <w:t xml:space="preserve">Место и роль Руси в Европе. Расцвет Русского государства. </w:t>
      </w:r>
      <w:r w:rsidRPr="00CE5187">
        <w:t>Политический строй. Органы власти и управления. Внутриполитическое развитие. Ярослав Мудрый. Владимир Мономах.</w:t>
      </w:r>
      <w:r w:rsidRPr="00CE5187">
        <w:rPr>
          <w:color w:val="000000"/>
        </w:rPr>
        <w:t xml:space="preserve"> Древнерусское право: «Русская Правда», церковные уставы. </w:t>
      </w:r>
      <w:r w:rsidRPr="00CE5187"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14:paraId="1577B995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</w:p>
    <w:p w14:paraId="2D1738EF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Русь в середине XII – начале XIII в.</w:t>
      </w:r>
    </w:p>
    <w:p w14:paraId="6EEFFE51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bCs/>
        </w:rPr>
        <w:t xml:space="preserve">Причины, особенности и последствия политической раздробленности на Руси. </w:t>
      </w:r>
      <w:r w:rsidRPr="00CE5187">
        <w:rPr>
          <w:color w:val="000000"/>
        </w:rPr>
        <w:t xml:space="preserve">Формирование системы </w:t>
      </w:r>
      <w:r w:rsidRPr="00CE5187">
        <w:rPr>
          <w:i/>
          <w:iCs/>
          <w:color w:val="000000"/>
        </w:rPr>
        <w:t xml:space="preserve">земель </w:t>
      </w:r>
      <w:r w:rsidRPr="00CE5187">
        <w:rPr>
          <w:color w:val="000000"/>
        </w:rPr>
        <w:t xml:space="preserve">– самостоятельных государств. </w:t>
      </w:r>
      <w:r w:rsidRPr="00CE5187">
        <w:rPr>
          <w:i/>
        </w:rPr>
        <w:t xml:space="preserve">Дискуссии о путях и центрах объединения русских земель. </w:t>
      </w:r>
      <w:r w:rsidRPr="00CE5187">
        <w:t>И</w:t>
      </w:r>
      <w:r w:rsidRPr="00CE5187">
        <w:rPr>
          <w:bCs/>
        </w:rPr>
        <w:t xml:space="preserve">зменения в политическом строе. </w:t>
      </w:r>
      <w:r w:rsidRPr="00CE5187">
        <w:rPr>
          <w:color w:val="000000"/>
        </w:rPr>
        <w:t xml:space="preserve">Эволюция общественного строя и права. </w:t>
      </w:r>
      <w:r w:rsidRPr="00CE5187">
        <w:rPr>
          <w:bCs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E5187">
        <w:rPr>
          <w:color w:val="000000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E5187">
        <w:t>Развитие местных художественных школ и складывание общерусского художественного стиля.</w:t>
      </w:r>
    </w:p>
    <w:p w14:paraId="07FC4CEF" w14:textId="77777777" w:rsidR="00221AE7" w:rsidRPr="00CE5187" w:rsidRDefault="00221AE7" w:rsidP="00CE5187">
      <w:pPr>
        <w:spacing w:line="360" w:lineRule="auto"/>
        <w:jc w:val="both"/>
      </w:pPr>
    </w:p>
    <w:p w14:paraId="752028B0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Русские земли в середине XIII – XIV в.</w:t>
      </w:r>
    </w:p>
    <w:p w14:paraId="6DC5ED28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color w:val="000000"/>
        </w:rPr>
        <w:t xml:space="preserve">Возникновение Монгольской державы. Чингисхан и его завоевания. </w:t>
      </w:r>
      <w:r w:rsidRPr="00CE5187">
        <w:t xml:space="preserve">Русские земли в составе Золотой Орды. </w:t>
      </w:r>
      <w:r w:rsidRPr="00CE5187">
        <w:rPr>
          <w:color w:val="000000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E5187"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E5187">
        <w:rPr>
          <w:color w:val="000000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CE5187">
        <w:t xml:space="preserve">Ордынское влияние на развитие культуры и повседневную жизнь в русских землях. </w:t>
      </w:r>
    </w:p>
    <w:p w14:paraId="5D28163C" w14:textId="77777777" w:rsidR="00221AE7" w:rsidRPr="00CE5187" w:rsidRDefault="00221AE7" w:rsidP="00CE5187">
      <w:pPr>
        <w:spacing w:line="360" w:lineRule="auto"/>
        <w:jc w:val="both"/>
      </w:pPr>
    </w:p>
    <w:p w14:paraId="65E9DBA1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Формирование единого Русского государства в XV веке</w:t>
      </w:r>
    </w:p>
    <w:p w14:paraId="579B958A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Политическая карта Европы и русских земель в начале </w:t>
      </w:r>
      <w:r w:rsidRPr="00CE5187">
        <w:rPr>
          <w:lang w:val="en-US"/>
        </w:rPr>
        <w:t>XV</w:t>
      </w:r>
      <w:r w:rsidRPr="00CE5187"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E5187">
        <w:rPr>
          <w:color w:val="000000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E5187">
        <w:t xml:space="preserve">Характер экономического развития русских земель. Падение Византии и установление автокефалии </w:t>
      </w:r>
      <w:r w:rsidRPr="00CE5187">
        <w:lastRenderedPageBreak/>
        <w:t xml:space="preserve">Русской православной церкви. </w:t>
      </w:r>
      <w:r w:rsidRPr="00CE5187">
        <w:rPr>
          <w:iCs/>
        </w:rPr>
        <w:t>Возникновение ересей.</w:t>
      </w:r>
      <w:r w:rsidRPr="00CE5187">
        <w:t xml:space="preserve"> Иосифляне и нестяжатели. «Москва — Третий Рим». </w:t>
      </w:r>
      <w:r w:rsidRPr="00CE5187">
        <w:rPr>
          <w:color w:val="000000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CE5187">
        <w:t>Повседневная жизнь.</w:t>
      </w:r>
    </w:p>
    <w:p w14:paraId="06C4B81C" w14:textId="77777777" w:rsidR="00221AE7" w:rsidRPr="00CE5187" w:rsidRDefault="00221AE7" w:rsidP="00CE5187">
      <w:pPr>
        <w:spacing w:line="360" w:lineRule="auto"/>
        <w:jc w:val="both"/>
      </w:pPr>
    </w:p>
    <w:p w14:paraId="43D7D001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Россия в XVI–XVII веках: от Великого княжества к Царству</w:t>
      </w:r>
    </w:p>
    <w:p w14:paraId="49539B4B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Россия в XVI веке</w:t>
      </w:r>
    </w:p>
    <w:p w14:paraId="2779596D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Социально-экономическое и политическое развитие. Иван IV Грозный. Установление царской власти </w:t>
      </w:r>
      <w:r w:rsidRPr="00CE5187">
        <w:rPr>
          <w:i/>
        </w:rPr>
        <w:t>и ее сакрализация в общественном сознании</w:t>
      </w:r>
      <w:r w:rsidRPr="00CE5187"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CE5187">
        <w:rPr>
          <w:i/>
        </w:rPr>
        <w:t>Дискуссия о характере опричнины и ее роли в истории России.</w:t>
      </w:r>
    </w:p>
    <w:p w14:paraId="75686184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14:paraId="40720AA0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Россия в конце XVI в. Царь Федор Иванович. Учреждение патриаршества. Дальнейшее закрепощение крестьян.</w:t>
      </w:r>
    </w:p>
    <w:p w14:paraId="720E77C2" w14:textId="77777777" w:rsidR="00221AE7" w:rsidRPr="00CE5187" w:rsidRDefault="00221AE7" w:rsidP="00CE5187">
      <w:pPr>
        <w:spacing w:line="360" w:lineRule="auto"/>
        <w:jc w:val="both"/>
        <w:rPr>
          <w:i/>
        </w:rPr>
      </w:pPr>
      <w:r w:rsidRPr="00CE5187">
        <w:t xml:space="preserve">Культура Московской Руси в XVI в. </w:t>
      </w:r>
      <w:r w:rsidRPr="00CE5187">
        <w:rPr>
          <w:i/>
          <w:iCs/>
        </w:rPr>
        <w:t>Устное народное творчество.</w:t>
      </w:r>
      <w:r w:rsidRPr="00CE5187">
        <w:t xml:space="preserve"> Начало книгопечатания (И. Федоров) и его влияние на общество. Публицистика. </w:t>
      </w:r>
      <w:r w:rsidRPr="00CE5187">
        <w:rPr>
          <w:i/>
          <w:iCs/>
        </w:rPr>
        <w:t>Исторические повести.</w:t>
      </w:r>
      <w:r w:rsidRPr="00CE5187">
        <w:t xml:space="preserve"> Зодчество (шатровые храмы). Живопись (Дионисий). «Домострой»: патриархальные традиции в быте и нравах.</w:t>
      </w:r>
      <w:r w:rsidRPr="00CE5187">
        <w:rPr>
          <w:i/>
        </w:rPr>
        <w:t xml:space="preserve"> </w:t>
      </w:r>
    </w:p>
    <w:p w14:paraId="3015534D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Смута в России</w:t>
      </w:r>
    </w:p>
    <w:p w14:paraId="3D297455" w14:textId="77777777" w:rsidR="00221AE7" w:rsidRPr="00CE5187" w:rsidRDefault="00221AE7" w:rsidP="00CE5187">
      <w:pPr>
        <w:spacing w:line="360" w:lineRule="auto"/>
        <w:jc w:val="both"/>
      </w:pPr>
      <w:r w:rsidRPr="00CE5187"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14:paraId="7A60C607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</w:p>
    <w:p w14:paraId="6D9A02FC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Россия в XVII веке</w:t>
      </w:r>
    </w:p>
    <w:p w14:paraId="487174E8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14:paraId="439ECFC2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Территория и хозяйство России в первой половине </w:t>
      </w:r>
      <w:r w:rsidRPr="00CE5187">
        <w:rPr>
          <w:lang w:val="en-US"/>
        </w:rPr>
        <w:t>XVII</w:t>
      </w:r>
      <w:r w:rsidRPr="00CE5187"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14:paraId="3E951966" w14:textId="77777777" w:rsidR="00221AE7" w:rsidRPr="00CE5187" w:rsidRDefault="00221AE7" w:rsidP="00CE5187">
      <w:pPr>
        <w:spacing w:line="360" w:lineRule="auto"/>
        <w:jc w:val="both"/>
      </w:pPr>
      <w:r w:rsidRPr="00CE5187">
        <w:lastRenderedPageBreak/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14:paraId="78FC2250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Россия в конце </w:t>
      </w:r>
      <w:r w:rsidRPr="00CE5187">
        <w:rPr>
          <w:lang w:val="en-US"/>
        </w:rPr>
        <w:t>XVII</w:t>
      </w:r>
      <w:r w:rsidRPr="00CE5187"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14:paraId="7BBD431B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Основные направления внешней политики России во второй половине </w:t>
      </w:r>
      <w:r w:rsidRPr="00CE5187">
        <w:rPr>
          <w:lang w:val="en-US"/>
        </w:rPr>
        <w:t>XVII</w:t>
      </w:r>
      <w:r w:rsidRPr="00CE5187">
        <w:t xml:space="preserve"> в. Освободительная война 1648–1654 гг. под руковод</w:t>
      </w:r>
      <w:r w:rsidRPr="00CE5187"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E5187">
        <w:rPr>
          <w:lang w:val="en-US"/>
        </w:rPr>
        <w:t>XVII</w:t>
      </w:r>
      <w:r w:rsidRPr="00CE5187">
        <w:t xml:space="preserve"> в. Завершение присоединения Сибири.</w:t>
      </w:r>
    </w:p>
    <w:p w14:paraId="26C46051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Культура России в </w:t>
      </w:r>
      <w:r w:rsidRPr="00CE5187">
        <w:rPr>
          <w:lang w:val="en-US"/>
        </w:rPr>
        <w:t>X</w:t>
      </w:r>
      <w:r w:rsidRPr="00CE5187">
        <w:t>V</w:t>
      </w:r>
      <w:r w:rsidRPr="00CE5187">
        <w:rPr>
          <w:lang w:val="en-US"/>
        </w:rPr>
        <w:t>II</w:t>
      </w:r>
      <w:r w:rsidRPr="00CE5187">
        <w:t xml:space="preserve"> в. Обмирщение культуры. </w:t>
      </w:r>
      <w:r w:rsidRPr="00CE5187">
        <w:rPr>
          <w:iCs/>
        </w:rPr>
        <w:t>Быт и нравы допетровской Руси.</w:t>
      </w:r>
      <w:r w:rsidRPr="00CE5187">
        <w:t xml:space="preserve"> </w:t>
      </w:r>
      <w:r w:rsidRPr="00CE5187">
        <w:rPr>
          <w:iCs/>
        </w:rPr>
        <w:t>Расширение культурных связей с Западной Европой.</w:t>
      </w:r>
      <w:r w:rsidRPr="00CE5187">
        <w:t xml:space="preserve"> Славяно-греко-латинская академия. Русские землепроходцы. </w:t>
      </w:r>
      <w:r w:rsidRPr="00CE5187">
        <w:rPr>
          <w:iCs/>
        </w:rPr>
        <w:t>Последние летописи.</w:t>
      </w:r>
      <w:r w:rsidRPr="00CE5187">
        <w:t xml:space="preserve"> Новые жанры в литературе. «Дивное узорочье» в зодчестве </w:t>
      </w:r>
      <w:r w:rsidRPr="00CE5187">
        <w:rPr>
          <w:lang w:val="en-US"/>
        </w:rPr>
        <w:t>XVII</w:t>
      </w:r>
      <w:r w:rsidRPr="00CE5187">
        <w:t xml:space="preserve"> в. Московское барокко. Симон Ушаков. Парсуна.</w:t>
      </w:r>
    </w:p>
    <w:p w14:paraId="56AFC07E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</w:p>
    <w:p w14:paraId="2F787D0A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  <w:kern w:val="36"/>
        </w:rPr>
      </w:pPr>
    </w:p>
    <w:p w14:paraId="3C61A540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  <w:kern w:val="36"/>
        </w:rPr>
      </w:pPr>
      <w:r w:rsidRPr="00CE5187">
        <w:rPr>
          <w:rFonts w:eastAsia="Times New Roman"/>
          <w:b/>
          <w:kern w:val="36"/>
        </w:rPr>
        <w:t>Россия в конце XVII – XVIII веке: от Царства к Империи</w:t>
      </w:r>
    </w:p>
    <w:p w14:paraId="090D6012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Россия в эпоху преобразований Петра I</w:t>
      </w:r>
    </w:p>
    <w:p w14:paraId="612B4184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bCs/>
        </w:rPr>
        <w:t xml:space="preserve">Предпосылки петровских реформ. Особенности абсолютизма в Европе и России. </w:t>
      </w:r>
      <w:r w:rsidRPr="00CE5187"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CE5187">
        <w:rPr>
          <w:bCs/>
        </w:rPr>
        <w:t xml:space="preserve"> </w:t>
      </w:r>
      <w:r w:rsidRPr="00CE5187"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14:paraId="537D60E2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После Петра Великого: эпоха «дворцовых переворотов»</w:t>
      </w:r>
    </w:p>
    <w:p w14:paraId="0BFAA894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bCs/>
        </w:rPr>
        <w:lastRenderedPageBreak/>
        <w:t xml:space="preserve">Изменение места и роли России в Европе. Дворцовые перевороты: причины, сущность, последствия. Фаворитизм. </w:t>
      </w:r>
      <w:r w:rsidRPr="00CE5187">
        <w:rPr>
          <w:spacing w:val="-1"/>
        </w:rPr>
        <w:t xml:space="preserve">Усиление роли гвардии. </w:t>
      </w:r>
      <w:r w:rsidRPr="00CE5187">
        <w:rPr>
          <w:iCs/>
          <w:spacing w:val="2"/>
        </w:rPr>
        <w:t xml:space="preserve">Внутренняя и внешняя политика в </w:t>
      </w:r>
      <w:r w:rsidRPr="00CE5187">
        <w:rPr>
          <w:bCs/>
        </w:rPr>
        <w:t>1725–1762 гг.</w:t>
      </w:r>
      <w:r w:rsidRPr="00CE5187">
        <w:rPr>
          <w:i/>
          <w:iCs/>
          <w:spacing w:val="2"/>
        </w:rPr>
        <w:t xml:space="preserve"> </w:t>
      </w:r>
      <w:r w:rsidRPr="00CE5187">
        <w:t>Расширение привилегий дворян</w:t>
      </w:r>
      <w:r w:rsidRPr="00CE5187">
        <w:rPr>
          <w:spacing w:val="-4"/>
        </w:rPr>
        <w:t xml:space="preserve">ства. </w:t>
      </w:r>
      <w:r w:rsidRPr="00CE5187">
        <w:rPr>
          <w:spacing w:val="-1"/>
        </w:rPr>
        <w:t xml:space="preserve">Манифест о вольности дворянства. </w:t>
      </w:r>
      <w:r w:rsidRPr="00CE5187">
        <w:t xml:space="preserve">Экономическая и финансовая политика. </w:t>
      </w:r>
      <w:r w:rsidRPr="00CE5187">
        <w:rPr>
          <w:iCs/>
          <w:spacing w:val="5"/>
        </w:rPr>
        <w:t>Национальная и религиозная политика. Внешняя политика</w:t>
      </w:r>
      <w:r w:rsidRPr="00CE5187">
        <w:rPr>
          <w:iCs/>
          <w:spacing w:val="2"/>
        </w:rPr>
        <w:t xml:space="preserve"> в </w:t>
      </w:r>
      <w:r w:rsidRPr="00CE5187">
        <w:rPr>
          <w:bCs/>
        </w:rPr>
        <w:t>1725–1762 гг.</w:t>
      </w:r>
      <w:r w:rsidRPr="00CE5187">
        <w:rPr>
          <w:i/>
          <w:iCs/>
          <w:spacing w:val="5"/>
        </w:rPr>
        <w:t xml:space="preserve"> </w:t>
      </w:r>
      <w:r w:rsidRPr="00CE5187">
        <w:t xml:space="preserve">Россия в Семилетней войне 1756–1762 гг. </w:t>
      </w:r>
    </w:p>
    <w:p w14:paraId="2A21ED84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 xml:space="preserve">Россия в 1760–1790-е. Правление Екатерины II </w:t>
      </w:r>
    </w:p>
    <w:p w14:paraId="72A199D2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E5187">
        <w:rPr>
          <w:iCs/>
        </w:rPr>
        <w:t>Предпринимательство.</w:t>
      </w:r>
      <w:r w:rsidRPr="00CE5187">
        <w:t xml:space="preserve"> </w:t>
      </w:r>
      <w:r w:rsidRPr="00CE5187">
        <w:rPr>
          <w:iCs/>
        </w:rPr>
        <w:t>Рост помещичьего землевладения.</w:t>
      </w:r>
      <w:r w:rsidRPr="00CE5187"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14:paraId="3C970852" w14:textId="77777777" w:rsidR="00221AE7" w:rsidRPr="00CE5187" w:rsidRDefault="00221AE7" w:rsidP="00CE5187">
      <w:pPr>
        <w:spacing w:line="360" w:lineRule="auto"/>
        <w:jc w:val="both"/>
        <w:rPr>
          <w:rFonts w:eastAsia="Times New Roman"/>
          <w:b/>
        </w:rPr>
      </w:pPr>
      <w:r w:rsidRPr="00CE5187">
        <w:rPr>
          <w:rFonts w:eastAsia="Times New Roman"/>
          <w:b/>
        </w:rPr>
        <w:t>Россия при Павле I</w:t>
      </w:r>
    </w:p>
    <w:p w14:paraId="09271586" w14:textId="77777777" w:rsidR="00221AE7" w:rsidRPr="00CE5187" w:rsidRDefault="00221AE7" w:rsidP="00CE5187">
      <w:pPr>
        <w:spacing w:line="360" w:lineRule="auto"/>
        <w:jc w:val="both"/>
        <w:rPr>
          <w:iCs/>
          <w:color w:val="000000"/>
        </w:rPr>
      </w:pPr>
      <w:r w:rsidRPr="00CE5187">
        <w:rPr>
          <w:color w:val="000000"/>
        </w:rPr>
        <w:t xml:space="preserve">Изменение порядка </w:t>
      </w:r>
      <w:r w:rsidRPr="00CE5187">
        <w:rPr>
          <w:color w:val="000000"/>
          <w:spacing w:val="-1"/>
        </w:rPr>
        <w:t xml:space="preserve">престолонаследия. </w:t>
      </w:r>
      <w:r w:rsidRPr="00CE5187">
        <w:rPr>
          <w:color w:val="000000"/>
        </w:rPr>
        <w:t xml:space="preserve">Ограничение дворянских привилегий. </w:t>
      </w:r>
      <w:r w:rsidRPr="00CE5187">
        <w:rPr>
          <w:color w:val="000000"/>
          <w:spacing w:val="-1"/>
        </w:rPr>
        <w:t>Ставка на мелкопоместное дворянство. Полити</w:t>
      </w:r>
      <w:r w:rsidRPr="00CE5187">
        <w:rPr>
          <w:color w:val="000000"/>
          <w:spacing w:val="2"/>
        </w:rPr>
        <w:t xml:space="preserve">ка в отношении крестьян. Комиссия для составления законов </w:t>
      </w:r>
      <w:r w:rsidRPr="00CE5187">
        <w:rPr>
          <w:color w:val="000000"/>
        </w:rPr>
        <w:t xml:space="preserve">Российской империи. Репрессивная политика. </w:t>
      </w:r>
      <w:r w:rsidRPr="00CE5187">
        <w:rPr>
          <w:iCs/>
          <w:color w:val="000000"/>
        </w:rPr>
        <w:t>Внешняя</w:t>
      </w:r>
      <w:r w:rsidRPr="00CE5187">
        <w:rPr>
          <w:i/>
          <w:iCs/>
          <w:color w:val="000000"/>
        </w:rPr>
        <w:t xml:space="preserve"> </w:t>
      </w:r>
      <w:r w:rsidRPr="00CE5187">
        <w:rPr>
          <w:iCs/>
          <w:color w:val="000000"/>
        </w:rPr>
        <w:t xml:space="preserve">политика Павла </w:t>
      </w:r>
      <w:r w:rsidRPr="00CE5187">
        <w:rPr>
          <w:iCs/>
          <w:color w:val="000000"/>
          <w:lang w:val="en-US"/>
        </w:rPr>
        <w:t>I</w:t>
      </w:r>
      <w:r w:rsidRPr="00CE5187">
        <w:rPr>
          <w:iCs/>
          <w:color w:val="000000"/>
        </w:rPr>
        <w:t xml:space="preserve">. </w:t>
      </w:r>
      <w:r w:rsidRPr="00CE5187">
        <w:rPr>
          <w:color w:val="000000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E5187">
        <w:rPr>
          <w:iCs/>
          <w:color w:val="000000"/>
        </w:rPr>
        <w:t>Заговор 11 марта 1801 г.</w:t>
      </w:r>
    </w:p>
    <w:p w14:paraId="3B716017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 xml:space="preserve">Культурное пространство Российской империи </w:t>
      </w:r>
    </w:p>
    <w:p w14:paraId="078024DB" w14:textId="77777777" w:rsidR="00221AE7" w:rsidRPr="00CE5187" w:rsidRDefault="00221AE7" w:rsidP="00CE5187">
      <w:pPr>
        <w:spacing w:line="360" w:lineRule="auto"/>
        <w:jc w:val="both"/>
      </w:pPr>
      <w:r w:rsidRPr="00CE5187">
        <w:rPr>
          <w:iCs/>
        </w:rPr>
        <w:t>Век Просвещения.</w:t>
      </w:r>
      <w:r w:rsidRPr="00CE5187"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14:paraId="5A129882" w14:textId="77777777" w:rsidR="00221AE7" w:rsidRPr="00CE5187" w:rsidRDefault="00221AE7" w:rsidP="00CE5187">
      <w:pPr>
        <w:spacing w:line="360" w:lineRule="auto"/>
        <w:jc w:val="both"/>
        <w:rPr>
          <w:b/>
        </w:rPr>
      </w:pPr>
    </w:p>
    <w:p w14:paraId="1671A0D9" w14:textId="77777777" w:rsidR="00221AE7" w:rsidRPr="00CE5187" w:rsidRDefault="00221AE7" w:rsidP="00CE5187">
      <w:pPr>
        <w:spacing w:line="360" w:lineRule="auto"/>
        <w:jc w:val="both"/>
        <w:rPr>
          <w:b/>
        </w:rPr>
      </w:pPr>
      <w:r w:rsidRPr="00CE5187">
        <w:rPr>
          <w:b/>
        </w:rPr>
        <w:t>Российская Империя в XIX – начале XX века</w:t>
      </w:r>
    </w:p>
    <w:p w14:paraId="203474B5" w14:textId="77777777" w:rsidR="00221AE7" w:rsidRPr="00CE5187" w:rsidRDefault="00221AE7" w:rsidP="00CE5187">
      <w:pPr>
        <w:spacing w:line="360" w:lineRule="auto"/>
        <w:jc w:val="both"/>
        <w:rPr>
          <w:b/>
          <w:bCs/>
        </w:rPr>
      </w:pPr>
      <w:r w:rsidRPr="00CE5187">
        <w:rPr>
          <w:b/>
          <w:bCs/>
        </w:rPr>
        <w:t xml:space="preserve">Российская империя в первой половине XIX в. </w:t>
      </w:r>
    </w:p>
    <w:p w14:paraId="176E0F5C" w14:textId="77777777" w:rsidR="00221AE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Россия в начале </w:t>
      </w:r>
      <w:r w:rsidRPr="00CE5187">
        <w:rPr>
          <w:lang w:val="en-US"/>
        </w:rPr>
        <w:t>XIX</w:t>
      </w:r>
      <w:r w:rsidRPr="00CE5187"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</w:t>
      </w:r>
      <w:r w:rsidRPr="00CE5187">
        <w:lastRenderedPageBreak/>
        <w:t>Учреждение Государственного совета. Причины свертывания либеральных реформ.</w:t>
      </w:r>
    </w:p>
    <w:p w14:paraId="744FFA76" w14:textId="77777777" w:rsidR="0053236A" w:rsidRPr="00CE5187" w:rsidRDefault="0053236A" w:rsidP="00CE5187">
      <w:pPr>
        <w:shd w:val="clear" w:color="auto" w:fill="FFFFFF"/>
        <w:spacing w:line="360" w:lineRule="auto"/>
        <w:jc w:val="both"/>
      </w:pPr>
    </w:p>
    <w:p w14:paraId="3B4869FE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CE5187">
        <w:rPr>
          <w:i/>
          <w:iCs/>
        </w:rPr>
        <w:t>Бухарестский мир с Турцией.</w:t>
      </w:r>
    </w:p>
    <w:p w14:paraId="6417091E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CE5187">
        <w:rPr>
          <w:i/>
          <w:iCs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E5187"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14:paraId="62C5A78D" w14:textId="77777777" w:rsidR="00221AE7" w:rsidRPr="00CE5187" w:rsidRDefault="00221AE7" w:rsidP="00CE5187">
      <w:pPr>
        <w:spacing w:line="360" w:lineRule="auto"/>
        <w:jc w:val="both"/>
      </w:pPr>
      <w:r w:rsidRPr="00CE5187"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14:paraId="53B9BC64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14:paraId="177D1EF3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Правление Николая I. Преобразование и укрепление роли государственного аппарата. </w:t>
      </w:r>
      <w:r w:rsidRPr="00CE5187">
        <w:rPr>
          <w:lang w:val="en-US"/>
        </w:rPr>
        <w:t>III</w:t>
      </w:r>
      <w:r w:rsidRPr="00CE5187">
        <w:t xml:space="preserve"> Отделение. Кодификация законов. Политика в области просвещения. Польское восстание 1830–1831 гг.</w:t>
      </w:r>
    </w:p>
    <w:p w14:paraId="361902DB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14:paraId="788F5655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CE5187">
        <w:rPr>
          <w:i/>
          <w:iCs/>
        </w:rPr>
        <w:t xml:space="preserve"> </w:t>
      </w:r>
      <w:r w:rsidRPr="00CE5187"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14:paraId="2DF005B9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</w:t>
      </w:r>
      <w:r w:rsidRPr="00CE5187">
        <w:lastRenderedPageBreak/>
        <w:t>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14:paraId="6C185402" w14:textId="77777777" w:rsidR="00221AE7" w:rsidRPr="00CE5187" w:rsidRDefault="00221AE7" w:rsidP="00CE5187">
      <w:pPr>
        <w:shd w:val="clear" w:color="auto" w:fill="FFFFFF"/>
        <w:spacing w:line="360" w:lineRule="auto"/>
        <w:jc w:val="both"/>
        <w:rPr>
          <w:i/>
          <w:iCs/>
        </w:rPr>
      </w:pPr>
      <w:r w:rsidRPr="00CE5187"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E5187">
        <w:rPr>
          <w:i/>
          <w:iCs/>
        </w:rPr>
        <w:t>Географические экспедиции, их участники.</w:t>
      </w:r>
      <w:r w:rsidRPr="00CE5187">
        <w:t xml:space="preserve"> Открытие Антарктиды русскими мореплавателями. Образование: расширение сети школ и университетов. </w:t>
      </w:r>
      <w:r w:rsidRPr="00CE5187">
        <w:rPr>
          <w:i/>
          <w:iCs/>
        </w:rPr>
        <w:t>Национальные корни отечественной культуры и западные влияния.</w:t>
      </w:r>
      <w:r w:rsidRPr="00CE5187"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CE5187">
        <w:rPr>
          <w:i/>
          <w:iCs/>
        </w:rPr>
        <w:t>Вклад российской культуры первой половины XIX в. в мировую культуру.</w:t>
      </w:r>
    </w:p>
    <w:p w14:paraId="7C5BCDB4" w14:textId="77777777" w:rsidR="00221AE7" w:rsidRPr="00CE5187" w:rsidRDefault="00221AE7" w:rsidP="00CE5187">
      <w:pPr>
        <w:spacing w:line="360" w:lineRule="auto"/>
        <w:jc w:val="both"/>
        <w:rPr>
          <w:b/>
          <w:bCs/>
        </w:rPr>
      </w:pPr>
      <w:r w:rsidRPr="00CE5187">
        <w:rPr>
          <w:b/>
          <w:bCs/>
        </w:rPr>
        <w:t xml:space="preserve">Российская империя во второй половине XIX в. </w:t>
      </w:r>
    </w:p>
    <w:p w14:paraId="68EF71B1" w14:textId="77777777" w:rsidR="00221AE7" w:rsidRPr="00CE5187" w:rsidRDefault="00221AE7" w:rsidP="00CE5187">
      <w:pPr>
        <w:shd w:val="clear" w:color="auto" w:fill="FFFFFF"/>
        <w:spacing w:line="360" w:lineRule="auto"/>
        <w:jc w:val="both"/>
        <w:rPr>
          <w:spacing w:val="-4"/>
        </w:rPr>
      </w:pPr>
      <w:r w:rsidRPr="00CE5187">
        <w:rPr>
          <w:spacing w:val="-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14:paraId="44E98484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14:paraId="4D8DA766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CE5187">
        <w:rPr>
          <w:i/>
          <w:iCs/>
        </w:rPr>
        <w:t>Начало рабочего движения.</w:t>
      </w:r>
      <w:r w:rsidRPr="00CE5187">
        <w:t xml:space="preserve"> «Освобождение труда». Распространение идей марксизма. Зарождение российской социал-демократии. </w:t>
      </w:r>
    </w:p>
    <w:p w14:paraId="4E5BE007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Внутренняя политика самодержавия в конце 1870-х – 1890-е гг. Кризис самодержавия на рубеже 70–80-х гг. </w:t>
      </w:r>
      <w:r w:rsidRPr="00CE5187">
        <w:rPr>
          <w:lang w:val="en-US"/>
        </w:rPr>
        <w:t>XIX</w:t>
      </w:r>
      <w:r w:rsidRPr="00CE5187">
        <w:t xml:space="preserve"> в. Политический террор. Политика лавирования. Начало царствования Александра </w:t>
      </w:r>
      <w:r w:rsidRPr="00CE5187">
        <w:rPr>
          <w:bCs/>
        </w:rPr>
        <w:t>III.</w:t>
      </w:r>
      <w:r w:rsidRPr="00CE5187">
        <w:rPr>
          <w:b/>
          <w:bCs/>
        </w:rPr>
        <w:t xml:space="preserve"> </w:t>
      </w:r>
      <w:r w:rsidRPr="00CE5187"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</w:t>
      </w:r>
      <w:r w:rsidRPr="00CE5187">
        <w:lastRenderedPageBreak/>
        <w:t>финансовые реформы (Н.X. Бунге, С.Ю. Витте). Разработка рабочего законодательства. Национальная политика.</w:t>
      </w:r>
    </w:p>
    <w:p w14:paraId="35AE3C91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E5187">
        <w:rPr>
          <w:i/>
          <w:iCs/>
        </w:rPr>
        <w:t xml:space="preserve">Россия в международных отношениях конца XIX в. </w:t>
      </w:r>
      <w:r w:rsidRPr="00CE5187">
        <w:t>Сближение России и Франции в 1890-х гг.</w:t>
      </w:r>
    </w:p>
    <w:p w14:paraId="78566036" w14:textId="77777777" w:rsidR="00221AE7" w:rsidRPr="00CE5187" w:rsidRDefault="00221AE7" w:rsidP="00CE5187">
      <w:pPr>
        <w:spacing w:line="360" w:lineRule="auto"/>
        <w:jc w:val="both"/>
      </w:pPr>
      <w:r w:rsidRPr="00CE5187"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E5187">
        <w:rPr>
          <w:i/>
          <w:iCs/>
        </w:rPr>
        <w:t>Расширение издательского дела.</w:t>
      </w:r>
      <w:r w:rsidRPr="00CE5187"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CE5187">
        <w:rPr>
          <w:i/>
          <w:iCs/>
        </w:rPr>
        <w:t>Место российской культуры в мировой культуре XIX в.</w:t>
      </w:r>
    </w:p>
    <w:p w14:paraId="24B5FA25" w14:textId="77777777" w:rsidR="00221AE7" w:rsidRPr="00CE5187" w:rsidRDefault="00221AE7" w:rsidP="00CE5187">
      <w:pPr>
        <w:spacing w:line="360" w:lineRule="auto"/>
        <w:jc w:val="both"/>
        <w:rPr>
          <w:b/>
          <w:bCs/>
        </w:rPr>
      </w:pPr>
      <w:r w:rsidRPr="00CE5187">
        <w:rPr>
          <w:b/>
          <w:bCs/>
        </w:rPr>
        <w:t xml:space="preserve">Российская империя в начале XX в. </w:t>
      </w:r>
    </w:p>
    <w:p w14:paraId="744A2119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Особенности промышленного и аграрного развития России на рубеже XIX–XX вв. </w:t>
      </w:r>
      <w:r w:rsidRPr="00CE5187">
        <w:rPr>
          <w:i/>
          <w:iCs/>
        </w:rPr>
        <w:t>Политика модернизации «сверху».</w:t>
      </w:r>
      <w:r w:rsidRPr="00CE5187">
        <w:t xml:space="preserve"> С.Ю. Витте. Государственный капитализм. Формирование монополий. Иностранный капитал в России. </w:t>
      </w:r>
      <w:r w:rsidRPr="00CE5187">
        <w:rPr>
          <w:i/>
        </w:rPr>
        <w:t xml:space="preserve">Дискуссия о месте России в мировой экономике начала ХХ в. </w:t>
      </w:r>
      <w:r w:rsidRPr="00CE5187">
        <w:t>Аграрный вопрос. Российское общество в начале XX в.: социальная структура, положение основных групп населения.</w:t>
      </w:r>
    </w:p>
    <w:p w14:paraId="5AE4BD1B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14:paraId="1437ACEC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14:paraId="36F193BB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E5187">
        <w:rPr>
          <w:i/>
          <w:iCs/>
        </w:rPr>
        <w:t>Рабочее движение.</w:t>
      </w:r>
      <w:r w:rsidRPr="00CE5187">
        <w:t xml:space="preserve"> «Полицейский социализм».</w:t>
      </w:r>
    </w:p>
    <w:p w14:paraId="6CBD3709" w14:textId="77777777" w:rsidR="00221AE7" w:rsidRPr="00CE5187" w:rsidRDefault="00221AE7" w:rsidP="00CE5187">
      <w:pPr>
        <w:shd w:val="clear" w:color="auto" w:fill="FFFFFF"/>
        <w:spacing w:line="360" w:lineRule="auto"/>
        <w:jc w:val="both"/>
      </w:pPr>
      <w:r w:rsidRPr="00CE5187">
        <w:t xml:space="preserve"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</w:t>
      </w:r>
      <w:r w:rsidRPr="00CE5187">
        <w:lastRenderedPageBreak/>
        <w:t>революционных партий в условиях формирования парламентской системы. Итоги и значение революции.</w:t>
      </w:r>
    </w:p>
    <w:p w14:paraId="31F546C3" w14:textId="77777777" w:rsidR="00221AE7" w:rsidRPr="00CE5187" w:rsidRDefault="00221AE7" w:rsidP="00CE5187">
      <w:pPr>
        <w:spacing w:line="360" w:lineRule="auto"/>
        <w:jc w:val="both"/>
      </w:pPr>
      <w:r w:rsidRPr="00CE5187"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14:paraId="29A86F4C" w14:textId="77777777" w:rsidR="004667AE" w:rsidRPr="00CE5187" w:rsidRDefault="00221AE7" w:rsidP="00CE5187">
      <w:pPr>
        <w:spacing w:line="360" w:lineRule="auto"/>
        <w:jc w:val="both"/>
        <w:rPr>
          <w:rStyle w:val="FontStyle28"/>
          <w:b w:val="0"/>
          <w:bCs w:val="0"/>
          <w:i/>
          <w:iCs/>
          <w:sz w:val="24"/>
          <w:szCs w:val="24"/>
        </w:rPr>
      </w:pPr>
      <w:r w:rsidRPr="00CE5187">
        <w:t xml:space="preserve">Культура России в начале XX в. Открытия российских ученых в науке и технике. </w:t>
      </w:r>
      <w:r w:rsidRPr="00CE5187">
        <w:rPr>
          <w:i/>
          <w:iCs/>
        </w:rPr>
        <w:t>Русская философия: поиски общественного идеала.</w:t>
      </w:r>
      <w:r w:rsidRPr="00CE5187"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E5187">
        <w:rPr>
          <w:i/>
          <w:iCs/>
        </w:rPr>
        <w:t>Российская культура начала XX в. — составная часть мировой культуры.</w:t>
      </w:r>
    </w:p>
    <w:p w14:paraId="3DC282E3" w14:textId="77777777" w:rsidR="004667AE" w:rsidRPr="00CE5187" w:rsidRDefault="004667AE" w:rsidP="00CE5187">
      <w:pPr>
        <w:pStyle w:val="Style13"/>
        <w:widowControl/>
        <w:spacing w:before="53" w:line="360" w:lineRule="auto"/>
        <w:jc w:val="both"/>
        <w:rPr>
          <w:rStyle w:val="FontStyle28"/>
          <w:sz w:val="24"/>
          <w:szCs w:val="24"/>
        </w:rPr>
      </w:pPr>
    </w:p>
    <w:p w14:paraId="6A2414DB" w14:textId="77777777" w:rsidR="004667AE" w:rsidRPr="00CE5187" w:rsidRDefault="004667AE" w:rsidP="00CE5187">
      <w:pPr>
        <w:pStyle w:val="Style13"/>
        <w:widowControl/>
        <w:spacing w:before="53" w:line="360" w:lineRule="auto"/>
        <w:ind w:left="-709"/>
        <w:jc w:val="both"/>
        <w:rPr>
          <w:rStyle w:val="FontStyle28"/>
          <w:sz w:val="24"/>
          <w:szCs w:val="24"/>
        </w:rPr>
      </w:pPr>
    </w:p>
    <w:p w14:paraId="0540FFF6" w14:textId="77777777" w:rsidR="004667AE" w:rsidRPr="00C62598" w:rsidRDefault="004667AE" w:rsidP="00221AE7">
      <w:pPr>
        <w:pStyle w:val="Style13"/>
        <w:widowControl/>
        <w:spacing w:before="53" w:line="360" w:lineRule="auto"/>
        <w:ind w:left="-709"/>
        <w:jc w:val="center"/>
        <w:rPr>
          <w:rStyle w:val="FontStyle28"/>
          <w:sz w:val="24"/>
          <w:szCs w:val="24"/>
        </w:rPr>
      </w:pPr>
      <w:r w:rsidRPr="00C62598">
        <w:rPr>
          <w:rStyle w:val="FontStyle28"/>
          <w:sz w:val="24"/>
          <w:szCs w:val="24"/>
        </w:rPr>
        <w:t>ТЕМАТИЧЕСКОЕ ПЛАНИРОВАНИЕ</w:t>
      </w:r>
    </w:p>
    <w:p w14:paraId="29A83126" w14:textId="77777777" w:rsidR="004667AE" w:rsidRPr="00C62598" w:rsidRDefault="004667AE" w:rsidP="00221AE7">
      <w:pPr>
        <w:pStyle w:val="Style13"/>
        <w:widowControl/>
        <w:spacing w:before="53" w:line="360" w:lineRule="auto"/>
        <w:jc w:val="center"/>
        <w:rPr>
          <w:rStyle w:val="FontStyle28"/>
          <w:sz w:val="24"/>
          <w:szCs w:val="24"/>
        </w:rPr>
      </w:pPr>
    </w:p>
    <w:p w14:paraId="34723BCC" w14:textId="77777777" w:rsidR="004667AE" w:rsidRPr="00C62598" w:rsidRDefault="004667AE" w:rsidP="00221AE7">
      <w:pPr>
        <w:pStyle w:val="Style13"/>
        <w:widowControl/>
        <w:spacing w:before="53" w:line="360" w:lineRule="auto"/>
        <w:jc w:val="both"/>
        <w:rPr>
          <w:rStyle w:val="FontStyle28"/>
          <w:b w:val="0"/>
          <w:sz w:val="24"/>
          <w:szCs w:val="24"/>
        </w:rPr>
      </w:pPr>
      <w:r w:rsidRPr="00C62598">
        <w:rPr>
          <w:rStyle w:val="FontStyle28"/>
          <w:sz w:val="24"/>
          <w:szCs w:val="24"/>
        </w:rPr>
        <w:t>Учебный предмет «</w:t>
      </w:r>
      <w:r w:rsidR="00ED240B" w:rsidRPr="00C62598">
        <w:rPr>
          <w:rStyle w:val="FontStyle28"/>
          <w:sz w:val="24"/>
          <w:szCs w:val="24"/>
        </w:rPr>
        <w:t>История</w:t>
      </w:r>
      <w:r w:rsidRPr="00C62598">
        <w:rPr>
          <w:rStyle w:val="FontStyle28"/>
          <w:sz w:val="24"/>
          <w:szCs w:val="24"/>
        </w:rPr>
        <w:t xml:space="preserve">» в 10 - 11классах изучается в объеме </w:t>
      </w:r>
      <w:r w:rsidR="00ED240B" w:rsidRPr="00C62598">
        <w:rPr>
          <w:rStyle w:val="FontStyle28"/>
          <w:sz w:val="24"/>
          <w:szCs w:val="24"/>
        </w:rPr>
        <w:t>158</w:t>
      </w:r>
      <w:r w:rsidRPr="00C62598">
        <w:rPr>
          <w:rStyle w:val="FontStyle28"/>
          <w:sz w:val="24"/>
          <w:szCs w:val="24"/>
        </w:rPr>
        <w:t xml:space="preserve"> часов, в 10 классе  - </w:t>
      </w:r>
      <w:r w:rsidR="00ED240B" w:rsidRPr="00C62598">
        <w:rPr>
          <w:rStyle w:val="FontStyle28"/>
          <w:sz w:val="24"/>
          <w:szCs w:val="24"/>
        </w:rPr>
        <w:t>70</w:t>
      </w:r>
      <w:r w:rsidR="00C62598">
        <w:rPr>
          <w:rStyle w:val="FontStyle28"/>
          <w:sz w:val="24"/>
          <w:szCs w:val="24"/>
        </w:rPr>
        <w:t xml:space="preserve"> </w:t>
      </w:r>
      <w:r w:rsidR="00ED240B" w:rsidRPr="00C62598">
        <w:rPr>
          <w:rStyle w:val="FontStyle28"/>
          <w:sz w:val="24"/>
          <w:szCs w:val="24"/>
        </w:rPr>
        <w:t>часов (2</w:t>
      </w:r>
      <w:r w:rsidRPr="00C62598">
        <w:rPr>
          <w:rStyle w:val="FontStyle28"/>
          <w:sz w:val="24"/>
          <w:szCs w:val="24"/>
        </w:rPr>
        <w:t xml:space="preserve"> часа в неделю), в 11 классе –</w:t>
      </w:r>
      <w:r w:rsidR="00ED240B" w:rsidRPr="00C62598">
        <w:rPr>
          <w:rStyle w:val="FontStyle28"/>
          <w:sz w:val="24"/>
          <w:szCs w:val="24"/>
        </w:rPr>
        <w:t>68 часа (2</w:t>
      </w:r>
      <w:r w:rsidRPr="00C62598">
        <w:rPr>
          <w:rStyle w:val="FontStyle28"/>
          <w:sz w:val="24"/>
          <w:szCs w:val="24"/>
        </w:rPr>
        <w:t xml:space="preserve"> часа в неделю)</w:t>
      </w:r>
    </w:p>
    <w:tbl>
      <w:tblPr>
        <w:tblStyle w:val="a4"/>
        <w:tblW w:w="8868" w:type="dxa"/>
        <w:tblLook w:val="04A0" w:firstRow="1" w:lastRow="0" w:firstColumn="1" w:lastColumn="0" w:noHBand="0" w:noVBand="1"/>
      </w:tblPr>
      <w:tblGrid>
        <w:gridCol w:w="734"/>
        <w:gridCol w:w="4755"/>
        <w:gridCol w:w="1701"/>
        <w:gridCol w:w="1678"/>
      </w:tblGrid>
      <w:tr w:rsidR="00ED240B" w:rsidRPr="00C62598" w14:paraId="10CE2EC9" w14:textId="77777777" w:rsidTr="00ED240B">
        <w:trPr>
          <w:trHeight w:val="814"/>
        </w:trPr>
        <w:tc>
          <w:tcPr>
            <w:tcW w:w="735" w:type="dxa"/>
          </w:tcPr>
          <w:p w14:paraId="1D6CD568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№</w:t>
            </w:r>
          </w:p>
          <w:p w14:paraId="7343B784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п/п</w:t>
            </w:r>
          </w:p>
        </w:tc>
        <w:tc>
          <w:tcPr>
            <w:tcW w:w="4760" w:type="dxa"/>
          </w:tcPr>
          <w:p w14:paraId="07E440C3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Название раздела/темы</w:t>
            </w:r>
          </w:p>
        </w:tc>
        <w:tc>
          <w:tcPr>
            <w:tcW w:w="1701" w:type="dxa"/>
          </w:tcPr>
          <w:p w14:paraId="5A952B6A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</w:tcPr>
          <w:p w14:paraId="27AF72A7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Из них контрольные работы</w:t>
            </w:r>
          </w:p>
        </w:tc>
      </w:tr>
      <w:tr w:rsidR="00ED240B" w:rsidRPr="00C62598" w14:paraId="6D9DB3F8" w14:textId="77777777" w:rsidTr="00ED240B">
        <w:trPr>
          <w:trHeight w:val="301"/>
        </w:trPr>
        <w:tc>
          <w:tcPr>
            <w:tcW w:w="735" w:type="dxa"/>
          </w:tcPr>
          <w:p w14:paraId="50E59EC0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14:paraId="1407FB67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14:paraId="1144551E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5822A4E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ED240B" w:rsidRPr="00C62598" w14:paraId="1844ABE8" w14:textId="77777777" w:rsidTr="00ED240B">
        <w:trPr>
          <w:trHeight w:val="301"/>
        </w:trPr>
        <w:tc>
          <w:tcPr>
            <w:tcW w:w="735" w:type="dxa"/>
          </w:tcPr>
          <w:p w14:paraId="560E35CA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14:paraId="7A327A98" w14:textId="77777777" w:rsidR="00ED240B" w:rsidRPr="00C62598" w:rsidRDefault="00250848" w:rsidP="00250848">
            <w:pPr>
              <w:spacing w:line="360" w:lineRule="auto"/>
              <w:rPr>
                <w:rStyle w:val="FontStyle28"/>
                <w:bCs w:val="0"/>
                <w:sz w:val="24"/>
                <w:szCs w:val="24"/>
              </w:rPr>
            </w:pPr>
            <w:r w:rsidRPr="00C62598">
              <w:rPr>
                <w:b/>
              </w:rPr>
              <w:t>Мир накануне и в годы Первой мировой войны</w:t>
            </w:r>
          </w:p>
        </w:tc>
        <w:tc>
          <w:tcPr>
            <w:tcW w:w="1701" w:type="dxa"/>
          </w:tcPr>
          <w:p w14:paraId="7D960EDA" w14:textId="77777777" w:rsidR="00ED240B" w:rsidRPr="00C62598" w:rsidRDefault="00DC7EB0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00C4C84C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50848" w:rsidRPr="00C62598" w14:paraId="1C46C384" w14:textId="77777777" w:rsidTr="00ED240B">
        <w:trPr>
          <w:trHeight w:val="301"/>
        </w:trPr>
        <w:tc>
          <w:tcPr>
            <w:tcW w:w="735" w:type="dxa"/>
          </w:tcPr>
          <w:p w14:paraId="1D83A1C6" w14:textId="77777777" w:rsidR="00250848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14:paraId="5DE1FAA3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 xml:space="preserve">Россия в годы «великих потрясений». 1914–1921 </w:t>
            </w:r>
          </w:p>
        </w:tc>
        <w:tc>
          <w:tcPr>
            <w:tcW w:w="1701" w:type="dxa"/>
          </w:tcPr>
          <w:p w14:paraId="41592F45" w14:textId="77777777" w:rsidR="00250848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15774961" w14:textId="77777777" w:rsidR="00250848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6C17F52D" w14:textId="77777777" w:rsidTr="00ED240B">
        <w:trPr>
          <w:trHeight w:val="301"/>
        </w:trPr>
        <w:tc>
          <w:tcPr>
            <w:tcW w:w="735" w:type="dxa"/>
          </w:tcPr>
          <w:p w14:paraId="61C7580C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14:paraId="3789ADEF" w14:textId="77777777" w:rsidR="00ED240B" w:rsidRPr="00C62598" w:rsidRDefault="00250848" w:rsidP="00250848">
            <w:pPr>
              <w:spacing w:line="360" w:lineRule="auto"/>
              <w:rPr>
                <w:rStyle w:val="FontStyle28"/>
                <w:bCs w:val="0"/>
                <w:sz w:val="24"/>
                <w:szCs w:val="24"/>
              </w:rPr>
            </w:pPr>
            <w:r w:rsidRPr="00C62598">
              <w:rPr>
                <w:b/>
              </w:rPr>
              <w:t>Межвоенный период (1918–1939)</w:t>
            </w:r>
          </w:p>
        </w:tc>
        <w:tc>
          <w:tcPr>
            <w:tcW w:w="1701" w:type="dxa"/>
          </w:tcPr>
          <w:p w14:paraId="37E2810B" w14:textId="77777777" w:rsidR="00ED240B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14:paraId="077D46F6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50848" w:rsidRPr="00C62598" w14:paraId="13948624" w14:textId="77777777" w:rsidTr="00ED240B">
        <w:trPr>
          <w:trHeight w:val="301"/>
        </w:trPr>
        <w:tc>
          <w:tcPr>
            <w:tcW w:w="735" w:type="dxa"/>
          </w:tcPr>
          <w:p w14:paraId="6E25A6D2" w14:textId="77777777" w:rsidR="00250848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14:paraId="357DC0A6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 xml:space="preserve">Советский Союз в 1920–1930-е гг. </w:t>
            </w:r>
          </w:p>
        </w:tc>
        <w:tc>
          <w:tcPr>
            <w:tcW w:w="1701" w:type="dxa"/>
          </w:tcPr>
          <w:p w14:paraId="34546B9C" w14:textId="77777777" w:rsidR="00250848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14:paraId="25B10834" w14:textId="77777777" w:rsidR="00250848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19B1A8EB" w14:textId="77777777" w:rsidTr="00ED240B">
        <w:trPr>
          <w:trHeight w:val="301"/>
        </w:trPr>
        <w:tc>
          <w:tcPr>
            <w:tcW w:w="735" w:type="dxa"/>
          </w:tcPr>
          <w:p w14:paraId="43EABEFC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14:paraId="1FADB452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>Вторая мировая война</w:t>
            </w:r>
          </w:p>
          <w:p w14:paraId="65EB8168" w14:textId="77777777" w:rsidR="00ED240B" w:rsidRPr="00C62598" w:rsidRDefault="00250848" w:rsidP="00250848">
            <w:pPr>
              <w:spacing w:line="360" w:lineRule="auto"/>
              <w:rPr>
                <w:rStyle w:val="FontStyle28"/>
                <w:bCs w:val="0"/>
                <w:sz w:val="24"/>
                <w:szCs w:val="24"/>
              </w:rPr>
            </w:pPr>
            <w:r w:rsidRPr="00C62598">
              <w:rPr>
                <w:b/>
              </w:rPr>
              <w:t>Великая Отечественная война. 1941–1945</w:t>
            </w:r>
          </w:p>
        </w:tc>
        <w:tc>
          <w:tcPr>
            <w:tcW w:w="1701" w:type="dxa"/>
          </w:tcPr>
          <w:p w14:paraId="16D067E6" w14:textId="77777777" w:rsidR="00ED240B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14:paraId="542E925C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50848" w:rsidRPr="00C62598" w14:paraId="01756776" w14:textId="77777777" w:rsidTr="00ED240B">
        <w:trPr>
          <w:trHeight w:val="301"/>
        </w:trPr>
        <w:tc>
          <w:tcPr>
            <w:tcW w:w="735" w:type="dxa"/>
          </w:tcPr>
          <w:p w14:paraId="4FA9FC83" w14:textId="77777777" w:rsidR="00250848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6.</w:t>
            </w:r>
          </w:p>
        </w:tc>
        <w:tc>
          <w:tcPr>
            <w:tcW w:w="4760" w:type="dxa"/>
          </w:tcPr>
          <w:p w14:paraId="47490FD2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 xml:space="preserve">Апогей и кризис советской системы. 1945–1991 гг. </w:t>
            </w:r>
          </w:p>
        </w:tc>
        <w:tc>
          <w:tcPr>
            <w:tcW w:w="1701" w:type="dxa"/>
          </w:tcPr>
          <w:p w14:paraId="58F0CA26" w14:textId="77777777" w:rsidR="00250848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14:paraId="2887EBFF" w14:textId="77777777" w:rsidR="00250848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10584825" w14:textId="77777777" w:rsidTr="00ED240B">
        <w:trPr>
          <w:trHeight w:val="301"/>
        </w:trPr>
        <w:tc>
          <w:tcPr>
            <w:tcW w:w="735" w:type="dxa"/>
          </w:tcPr>
          <w:p w14:paraId="100EDAD5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7.</w:t>
            </w:r>
          </w:p>
        </w:tc>
        <w:tc>
          <w:tcPr>
            <w:tcW w:w="4760" w:type="dxa"/>
          </w:tcPr>
          <w:p w14:paraId="24EDE35D" w14:textId="77777777" w:rsidR="00ED240B" w:rsidRPr="00C62598" w:rsidRDefault="00250848" w:rsidP="00250848">
            <w:pPr>
              <w:spacing w:line="360" w:lineRule="auto"/>
              <w:rPr>
                <w:rStyle w:val="FontStyle28"/>
                <w:bCs w:val="0"/>
                <w:sz w:val="24"/>
                <w:szCs w:val="24"/>
              </w:rPr>
            </w:pPr>
            <w:r w:rsidRPr="00C62598">
              <w:rPr>
                <w:b/>
              </w:rPr>
              <w:t>Соревнование социальных систем</w:t>
            </w:r>
          </w:p>
        </w:tc>
        <w:tc>
          <w:tcPr>
            <w:tcW w:w="1701" w:type="dxa"/>
          </w:tcPr>
          <w:p w14:paraId="55383ECA" w14:textId="77777777" w:rsidR="00ED240B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14:paraId="69CD9EF7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ED240B" w:rsidRPr="00C62598" w14:paraId="42240B00" w14:textId="77777777" w:rsidTr="00ED240B">
        <w:trPr>
          <w:trHeight w:val="301"/>
        </w:trPr>
        <w:tc>
          <w:tcPr>
            <w:tcW w:w="735" w:type="dxa"/>
          </w:tcPr>
          <w:p w14:paraId="25D461D3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0" w:type="dxa"/>
          </w:tcPr>
          <w:p w14:paraId="5FB99FD6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>Российская Федерация в 1992–2012 гг.</w:t>
            </w:r>
          </w:p>
          <w:p w14:paraId="6F35B9D1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68866" w14:textId="77777777" w:rsidR="00ED240B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104BAC77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8420E" w:rsidRPr="00C62598" w14:paraId="64039A9A" w14:textId="77777777" w:rsidTr="00ED240B">
        <w:trPr>
          <w:trHeight w:val="301"/>
        </w:trPr>
        <w:tc>
          <w:tcPr>
            <w:tcW w:w="735" w:type="dxa"/>
          </w:tcPr>
          <w:p w14:paraId="7BC6DA8F" w14:textId="77777777" w:rsidR="0088420E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9.</w:t>
            </w:r>
          </w:p>
        </w:tc>
        <w:tc>
          <w:tcPr>
            <w:tcW w:w="4760" w:type="dxa"/>
          </w:tcPr>
          <w:p w14:paraId="16BB9ECE" w14:textId="77777777" w:rsidR="0088420E" w:rsidRPr="00C62598" w:rsidRDefault="0088420E" w:rsidP="00250848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Современный мир</w:t>
            </w:r>
          </w:p>
        </w:tc>
        <w:tc>
          <w:tcPr>
            <w:tcW w:w="1701" w:type="dxa"/>
          </w:tcPr>
          <w:p w14:paraId="36C80C3E" w14:textId="77777777" w:rsidR="0088420E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338A8456" w14:textId="77777777" w:rsidR="0088420E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50848" w:rsidRPr="00C62598" w14:paraId="72885367" w14:textId="77777777" w:rsidTr="00ED240B">
        <w:trPr>
          <w:trHeight w:val="301"/>
        </w:trPr>
        <w:tc>
          <w:tcPr>
            <w:tcW w:w="735" w:type="dxa"/>
          </w:tcPr>
          <w:p w14:paraId="794EEB18" w14:textId="77777777" w:rsidR="00250848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0" w:type="dxa"/>
          </w:tcPr>
          <w:p w14:paraId="639E0029" w14:textId="77777777" w:rsidR="00250848" w:rsidRPr="00C62598" w:rsidRDefault="00250848" w:rsidP="00250848">
            <w:pPr>
              <w:spacing w:line="360" w:lineRule="auto"/>
              <w:rPr>
                <w:b/>
              </w:rPr>
            </w:pPr>
            <w:r w:rsidRPr="00C62598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3F791C41" w14:textId="77777777" w:rsidR="00250848" w:rsidRPr="00C62598" w:rsidRDefault="003536C2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68</w:t>
            </w:r>
          </w:p>
        </w:tc>
        <w:tc>
          <w:tcPr>
            <w:tcW w:w="1672" w:type="dxa"/>
          </w:tcPr>
          <w:p w14:paraId="243DD104" w14:textId="77777777" w:rsidR="00250848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</w:tr>
      <w:tr w:rsidR="00ED240B" w:rsidRPr="00C62598" w14:paraId="5A7844D3" w14:textId="77777777" w:rsidTr="00ED240B">
        <w:trPr>
          <w:trHeight w:val="301"/>
        </w:trPr>
        <w:tc>
          <w:tcPr>
            <w:tcW w:w="735" w:type="dxa"/>
          </w:tcPr>
          <w:p w14:paraId="72F48529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0" w:type="dxa"/>
          </w:tcPr>
          <w:p w14:paraId="29A561B8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 xml:space="preserve">                                   11 класс</w:t>
            </w:r>
          </w:p>
        </w:tc>
        <w:tc>
          <w:tcPr>
            <w:tcW w:w="1701" w:type="dxa"/>
          </w:tcPr>
          <w:p w14:paraId="48A29201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C8191E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ED240B" w:rsidRPr="00C62598" w14:paraId="38CBA623" w14:textId="77777777" w:rsidTr="00ED240B">
        <w:trPr>
          <w:trHeight w:val="301"/>
        </w:trPr>
        <w:tc>
          <w:tcPr>
            <w:tcW w:w="735" w:type="dxa"/>
          </w:tcPr>
          <w:p w14:paraId="52F543F1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14:paraId="263C66F8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6F994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BE19988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ED240B" w:rsidRPr="00C62598" w14:paraId="056707CD" w14:textId="77777777" w:rsidTr="00ED240B">
        <w:trPr>
          <w:trHeight w:val="301"/>
        </w:trPr>
        <w:tc>
          <w:tcPr>
            <w:tcW w:w="735" w:type="dxa"/>
          </w:tcPr>
          <w:p w14:paraId="77B15B3D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14:paraId="6A061AC9" w14:textId="77777777" w:rsidR="00250848" w:rsidRPr="00C62598" w:rsidRDefault="00250848" w:rsidP="00250848">
            <w:pPr>
              <w:rPr>
                <w:rFonts w:eastAsia="Times New Roman"/>
                <w:b/>
              </w:rPr>
            </w:pPr>
            <w:r w:rsidRPr="00C62598">
              <w:rPr>
                <w:rFonts w:eastAsia="Times New Roman"/>
                <w:b/>
              </w:rPr>
              <w:t>От Древней Руси к Российскому государству</w:t>
            </w:r>
          </w:p>
          <w:p w14:paraId="073E72F4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CBDA1" w14:textId="77777777" w:rsidR="00ED240B" w:rsidRPr="00C62598" w:rsidRDefault="00785F84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14:paraId="26938BCD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72DBA1DE" w14:textId="77777777" w:rsidTr="00ED240B">
        <w:trPr>
          <w:trHeight w:val="317"/>
        </w:trPr>
        <w:tc>
          <w:tcPr>
            <w:tcW w:w="735" w:type="dxa"/>
          </w:tcPr>
          <w:p w14:paraId="5CA30329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14:paraId="74BD24DE" w14:textId="77777777" w:rsidR="00250848" w:rsidRPr="00C62598" w:rsidRDefault="00250848" w:rsidP="00250848">
            <w:pPr>
              <w:rPr>
                <w:b/>
              </w:rPr>
            </w:pPr>
            <w:r w:rsidRPr="00C62598">
              <w:rPr>
                <w:b/>
              </w:rPr>
              <w:t>Россия в XVI–XVII веках: от Великого княжества к Царству</w:t>
            </w:r>
          </w:p>
          <w:p w14:paraId="173C44D9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9F765" w14:textId="77777777" w:rsidR="00ED240B" w:rsidRPr="00C62598" w:rsidRDefault="00785F84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14:paraId="2B04D13C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5C88799E" w14:textId="77777777" w:rsidTr="00ED240B">
        <w:trPr>
          <w:trHeight w:val="301"/>
        </w:trPr>
        <w:tc>
          <w:tcPr>
            <w:tcW w:w="735" w:type="dxa"/>
          </w:tcPr>
          <w:p w14:paraId="6EDDAEE4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14:paraId="498B5ABC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Fonts w:eastAsia="Times New Roman"/>
                <w:b/>
                <w:kern w:val="36"/>
              </w:rPr>
              <w:t>Россия в конце XVII – XVIII веке: от Царства к Империи</w:t>
            </w:r>
          </w:p>
        </w:tc>
        <w:tc>
          <w:tcPr>
            <w:tcW w:w="1701" w:type="dxa"/>
          </w:tcPr>
          <w:p w14:paraId="0224CC85" w14:textId="77777777" w:rsidR="00ED240B" w:rsidRPr="00C62598" w:rsidRDefault="00785F84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14:paraId="58C6C535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3F9A2034" w14:textId="77777777" w:rsidTr="00ED240B">
        <w:trPr>
          <w:trHeight w:val="301"/>
        </w:trPr>
        <w:tc>
          <w:tcPr>
            <w:tcW w:w="735" w:type="dxa"/>
          </w:tcPr>
          <w:p w14:paraId="7AAE7A70" w14:textId="77777777" w:rsidR="00ED240B" w:rsidRPr="00C62598" w:rsidRDefault="00250848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4</w:t>
            </w:r>
            <w:r w:rsidRPr="00C62598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14:paraId="129C04F0" w14:textId="77777777" w:rsidR="00250848" w:rsidRPr="00C62598" w:rsidRDefault="00250848" w:rsidP="00250848">
            <w:pPr>
              <w:rPr>
                <w:b/>
              </w:rPr>
            </w:pPr>
            <w:r w:rsidRPr="00C62598">
              <w:rPr>
                <w:b/>
              </w:rPr>
              <w:t>Российская Империя в XIX – начале XX века</w:t>
            </w:r>
          </w:p>
          <w:p w14:paraId="0676348C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A8BAA" w14:textId="77777777" w:rsidR="00ED240B" w:rsidRPr="00C62598" w:rsidRDefault="00785F84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30</w:t>
            </w:r>
          </w:p>
        </w:tc>
        <w:tc>
          <w:tcPr>
            <w:tcW w:w="1672" w:type="dxa"/>
          </w:tcPr>
          <w:p w14:paraId="185CEA6D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C62598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ED240B" w:rsidRPr="00C62598" w14:paraId="79A9DD35" w14:textId="77777777" w:rsidTr="00ED240B">
        <w:trPr>
          <w:trHeight w:val="301"/>
        </w:trPr>
        <w:tc>
          <w:tcPr>
            <w:tcW w:w="735" w:type="dxa"/>
          </w:tcPr>
          <w:p w14:paraId="16D2451B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14:paraId="1BB1EAF6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138FA428" w14:textId="77777777" w:rsidR="00ED240B" w:rsidRPr="00C62598" w:rsidRDefault="003536C2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66</w:t>
            </w:r>
          </w:p>
        </w:tc>
        <w:tc>
          <w:tcPr>
            <w:tcW w:w="1672" w:type="dxa"/>
          </w:tcPr>
          <w:p w14:paraId="08993C45" w14:textId="77777777" w:rsidR="00ED240B" w:rsidRPr="00C62598" w:rsidRDefault="006F036C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 w:rsidRPr="00C62598"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ED240B" w:rsidRPr="00C62598" w14:paraId="05793A91" w14:textId="77777777" w:rsidTr="00ED240B">
        <w:trPr>
          <w:trHeight w:val="301"/>
        </w:trPr>
        <w:tc>
          <w:tcPr>
            <w:tcW w:w="735" w:type="dxa"/>
          </w:tcPr>
          <w:p w14:paraId="049838A9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14:paraId="5EC26F5A" w14:textId="77777777" w:rsidR="00ED240B" w:rsidRPr="00C62598" w:rsidRDefault="00ED240B" w:rsidP="00221AE7">
            <w:pPr>
              <w:pStyle w:val="Style13"/>
              <w:widowControl/>
              <w:spacing w:before="53" w:line="360" w:lineRule="auto"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6C63B" w14:textId="77777777" w:rsidR="00ED240B" w:rsidRPr="00C62598" w:rsidRDefault="003536C2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134</w:t>
            </w:r>
          </w:p>
        </w:tc>
        <w:tc>
          <w:tcPr>
            <w:tcW w:w="1672" w:type="dxa"/>
          </w:tcPr>
          <w:p w14:paraId="245FACE9" w14:textId="77777777" w:rsidR="00ED240B" w:rsidRPr="00C62598" w:rsidRDefault="0088420E" w:rsidP="00221AE7">
            <w:pPr>
              <w:pStyle w:val="Style13"/>
              <w:widowControl/>
              <w:spacing w:before="53" w:line="360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</w:t>
            </w:r>
          </w:p>
        </w:tc>
      </w:tr>
    </w:tbl>
    <w:p w14:paraId="16C890F0" w14:textId="77777777" w:rsidR="004667AE" w:rsidRPr="00C62598" w:rsidRDefault="004667AE" w:rsidP="00221AE7">
      <w:pPr>
        <w:pStyle w:val="Style13"/>
        <w:widowControl/>
        <w:spacing w:before="53" w:line="360" w:lineRule="auto"/>
        <w:jc w:val="both"/>
        <w:rPr>
          <w:rStyle w:val="FontStyle28"/>
          <w:b w:val="0"/>
          <w:sz w:val="24"/>
          <w:szCs w:val="24"/>
        </w:rPr>
      </w:pPr>
    </w:p>
    <w:p w14:paraId="276D0CDF" w14:textId="77777777" w:rsidR="00475433" w:rsidRPr="00C62598" w:rsidRDefault="00475433" w:rsidP="00221AE7">
      <w:pPr>
        <w:spacing w:line="360" w:lineRule="auto"/>
      </w:pPr>
    </w:p>
    <w:p w14:paraId="1D939E02" w14:textId="77777777" w:rsidR="00221AE7" w:rsidRPr="00C62598" w:rsidRDefault="00221AE7">
      <w:pPr>
        <w:spacing w:line="360" w:lineRule="auto"/>
      </w:pPr>
    </w:p>
    <w:sectPr w:rsidR="00221AE7" w:rsidRPr="00C62598" w:rsidSect="00243FD0">
      <w:footerReference w:type="default" r:id="rId8"/>
      <w:type w:val="continuous"/>
      <w:pgSz w:w="11905" w:h="16837"/>
      <w:pgMar w:top="658" w:right="706" w:bottom="144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6A9B" w14:textId="77777777" w:rsidR="00AD733F" w:rsidRDefault="00AD733F">
      <w:r>
        <w:separator/>
      </w:r>
    </w:p>
  </w:endnote>
  <w:endnote w:type="continuationSeparator" w:id="0">
    <w:p w14:paraId="0B7DE263" w14:textId="77777777" w:rsidR="00AD733F" w:rsidRDefault="00AD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9614" w14:textId="77777777" w:rsidR="00286BD2" w:rsidRDefault="00ED240B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3536C2">
      <w:rPr>
        <w:rStyle w:val="FontStyle30"/>
        <w:noProof/>
      </w:rPr>
      <w:t>35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F5B2" w14:textId="77777777" w:rsidR="00AD733F" w:rsidRDefault="00AD733F">
      <w:r>
        <w:separator/>
      </w:r>
    </w:p>
  </w:footnote>
  <w:footnote w:type="continuationSeparator" w:id="0">
    <w:p w14:paraId="1ED6F9BE" w14:textId="77777777" w:rsidR="00AD733F" w:rsidRDefault="00AD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4D72"/>
    <w:multiLevelType w:val="hybridMultilevel"/>
    <w:tmpl w:val="E214C06A"/>
    <w:lvl w:ilvl="0" w:tplc="A02C54C0">
      <w:start w:val="16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1E9437FD"/>
    <w:multiLevelType w:val="hybridMultilevel"/>
    <w:tmpl w:val="502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95E"/>
    <w:rsid w:val="001462F4"/>
    <w:rsid w:val="00221AE7"/>
    <w:rsid w:val="00243FD0"/>
    <w:rsid w:val="00250848"/>
    <w:rsid w:val="003536C2"/>
    <w:rsid w:val="00365F84"/>
    <w:rsid w:val="004667AE"/>
    <w:rsid w:val="00475433"/>
    <w:rsid w:val="0053236A"/>
    <w:rsid w:val="006F036C"/>
    <w:rsid w:val="00785F84"/>
    <w:rsid w:val="0088420E"/>
    <w:rsid w:val="009A27AD"/>
    <w:rsid w:val="009B256E"/>
    <w:rsid w:val="00AD733F"/>
    <w:rsid w:val="00C62598"/>
    <w:rsid w:val="00CE5187"/>
    <w:rsid w:val="00D2137B"/>
    <w:rsid w:val="00D7624D"/>
    <w:rsid w:val="00DB5795"/>
    <w:rsid w:val="00DC7EB0"/>
    <w:rsid w:val="00EA695E"/>
    <w:rsid w:val="00E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0094"/>
  <w15:docId w15:val="{410466D5-40F0-4BA5-BCE5-9A35B4E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6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4667AE"/>
    <w:pPr>
      <w:spacing w:line="237" w:lineRule="exact"/>
    </w:pPr>
  </w:style>
  <w:style w:type="paragraph" w:customStyle="1" w:styleId="Style2">
    <w:name w:val="Style2"/>
    <w:basedOn w:val="a0"/>
    <w:uiPriority w:val="99"/>
    <w:rsid w:val="004667AE"/>
    <w:pPr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4667AE"/>
  </w:style>
  <w:style w:type="paragraph" w:customStyle="1" w:styleId="Style4">
    <w:name w:val="Style4"/>
    <w:basedOn w:val="a0"/>
    <w:uiPriority w:val="99"/>
    <w:rsid w:val="004667AE"/>
  </w:style>
  <w:style w:type="paragraph" w:customStyle="1" w:styleId="Style5">
    <w:name w:val="Style5"/>
    <w:basedOn w:val="a0"/>
    <w:uiPriority w:val="99"/>
    <w:rsid w:val="004667AE"/>
    <w:pPr>
      <w:spacing w:line="276" w:lineRule="exact"/>
      <w:ind w:firstLine="706"/>
      <w:jc w:val="both"/>
    </w:pPr>
  </w:style>
  <w:style w:type="paragraph" w:customStyle="1" w:styleId="Style6">
    <w:name w:val="Style6"/>
    <w:basedOn w:val="a0"/>
    <w:uiPriority w:val="99"/>
    <w:rsid w:val="004667AE"/>
  </w:style>
  <w:style w:type="paragraph" w:customStyle="1" w:styleId="Style9">
    <w:name w:val="Style9"/>
    <w:basedOn w:val="a0"/>
    <w:uiPriority w:val="99"/>
    <w:rsid w:val="004667AE"/>
    <w:pPr>
      <w:spacing w:line="552" w:lineRule="exact"/>
      <w:ind w:hanging="202"/>
    </w:pPr>
  </w:style>
  <w:style w:type="paragraph" w:customStyle="1" w:styleId="Style10">
    <w:name w:val="Style10"/>
    <w:basedOn w:val="a0"/>
    <w:uiPriority w:val="99"/>
    <w:rsid w:val="004667AE"/>
    <w:pPr>
      <w:spacing w:line="278" w:lineRule="exact"/>
      <w:jc w:val="both"/>
    </w:pPr>
  </w:style>
  <w:style w:type="paragraph" w:customStyle="1" w:styleId="Style13">
    <w:name w:val="Style13"/>
    <w:basedOn w:val="a0"/>
    <w:uiPriority w:val="99"/>
    <w:rsid w:val="004667AE"/>
  </w:style>
  <w:style w:type="character" w:customStyle="1" w:styleId="FontStyle20">
    <w:name w:val="Font Style20"/>
    <w:basedOn w:val="a1"/>
    <w:uiPriority w:val="99"/>
    <w:rsid w:val="004667AE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1"/>
    <w:uiPriority w:val="99"/>
    <w:rsid w:val="004667AE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5">
    <w:name w:val="Font Style25"/>
    <w:basedOn w:val="a1"/>
    <w:uiPriority w:val="99"/>
    <w:rsid w:val="004667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1"/>
    <w:uiPriority w:val="99"/>
    <w:rsid w:val="00466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1"/>
    <w:uiPriority w:val="99"/>
    <w:rsid w:val="004667A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1"/>
    <w:uiPriority w:val="99"/>
    <w:rsid w:val="004667AE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2"/>
    <w:uiPriority w:val="59"/>
    <w:rsid w:val="004667AE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667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243F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43FD0"/>
    <w:pPr>
      <w:shd w:val="clear" w:color="auto" w:fill="FFFFFF"/>
      <w:autoSpaceDE/>
      <w:autoSpaceDN/>
      <w:adjustRightInd/>
      <w:spacing w:line="264" w:lineRule="exact"/>
      <w:jc w:val="both"/>
    </w:pPr>
    <w:rPr>
      <w:rFonts w:eastAsia="Times New Roman"/>
      <w:b/>
      <w:bCs/>
      <w:sz w:val="23"/>
      <w:szCs w:val="23"/>
      <w:lang w:eastAsia="en-US"/>
    </w:rPr>
  </w:style>
  <w:style w:type="paragraph" w:customStyle="1" w:styleId="21">
    <w:name w:val="Обычный2"/>
    <w:basedOn w:val="a0"/>
    <w:rsid w:val="00243FD0"/>
    <w:pPr>
      <w:autoSpaceDE/>
      <w:autoSpaceDN/>
      <w:adjustRightInd/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paragraph" w:customStyle="1" w:styleId="22">
    <w:name w:val="стиль2"/>
    <w:basedOn w:val="a0"/>
    <w:rsid w:val="00243FD0"/>
    <w:pPr>
      <w:autoSpaceDE/>
      <w:autoSpaceDN/>
      <w:adjustRightInd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5">
    <w:name w:val="List Paragraph"/>
    <w:basedOn w:val="a0"/>
    <w:link w:val="a6"/>
    <w:qFormat/>
    <w:rsid w:val="00243F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locked/>
    <w:rsid w:val="00243FD0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243FD0"/>
    <w:pPr>
      <w:widowControl/>
      <w:numPr>
        <w:numId w:val="6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243FD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243FD0"/>
  </w:style>
  <w:style w:type="paragraph" w:styleId="3">
    <w:name w:val="toc 3"/>
    <w:basedOn w:val="a0"/>
    <w:next w:val="a0"/>
    <w:autoRedefine/>
    <w:uiPriority w:val="39"/>
    <w:unhideWhenUsed/>
    <w:qFormat/>
    <w:rsid w:val="00243FD0"/>
    <w:pPr>
      <w:widowControl/>
      <w:tabs>
        <w:tab w:val="right" w:leader="dot" w:pos="9628"/>
      </w:tabs>
      <w:suppressAutoHyphens/>
      <w:autoSpaceDE/>
      <w:autoSpaceDN/>
      <w:adjustRightInd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9B04A7B5C10B555CE66BCCC2BE14D9D9966D20DEAE2aA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13922</Words>
  <Characters>79359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Галаус</dc:creator>
  <cp:lastModifiedBy>Татьяна Кошенко</cp:lastModifiedBy>
  <cp:revision>7</cp:revision>
  <cp:lastPrinted>2019-12-30T00:25:00Z</cp:lastPrinted>
  <dcterms:created xsi:type="dcterms:W3CDTF">2020-01-23T21:58:00Z</dcterms:created>
  <dcterms:modified xsi:type="dcterms:W3CDTF">2021-01-17T05:58:00Z</dcterms:modified>
</cp:coreProperties>
</file>